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574D9" w14:textId="7F8DF880" w:rsidR="00307769" w:rsidRDefault="00307769" w:rsidP="00307769">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#101-bis-e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FF4BFC">
        <w:rPr>
          <w:b/>
          <w:i/>
          <w:noProof/>
          <w:sz w:val="28"/>
        </w:rPr>
        <w:t>200660</w:t>
      </w:r>
    </w:p>
    <w:p w14:paraId="34A08C43" w14:textId="77777777" w:rsidR="00307769" w:rsidRDefault="00307769" w:rsidP="00307769">
      <w:pPr>
        <w:pStyle w:val="CRCoverPage"/>
        <w:outlineLvl w:val="0"/>
        <w:rPr>
          <w:b/>
          <w:noProof/>
          <w:sz w:val="24"/>
        </w:rPr>
      </w:pPr>
      <w:r>
        <w:rPr>
          <w:b/>
          <w:noProof/>
          <w:sz w:val="24"/>
        </w:rPr>
        <w:t xml:space="preserve">Electronic meeting, </w:t>
      </w:r>
      <w:r>
        <w:rPr>
          <w:rFonts w:cs="Arial"/>
          <w:b/>
          <w:sz w:val="24"/>
          <w:szCs w:val="28"/>
          <w:lang w:val="en-US" w:eastAsia="zh-CN"/>
        </w:rPr>
        <w:t>January</w:t>
      </w:r>
      <w:r>
        <w:rPr>
          <w:rFonts w:cs="Arial"/>
          <w:b/>
          <w:sz w:val="24"/>
          <w:szCs w:val="28"/>
          <w:lang w:val="en-US"/>
        </w:rPr>
        <w:t xml:space="preserve"> 17 – </w:t>
      </w:r>
      <w:r>
        <w:rPr>
          <w:rFonts w:cs="Arial"/>
          <w:b/>
          <w:sz w:val="24"/>
          <w:szCs w:val="28"/>
          <w:lang w:val="en-US" w:eastAsia="zh-CN"/>
        </w:rPr>
        <w:t>January</w:t>
      </w:r>
      <w:r>
        <w:rPr>
          <w:rFonts w:cs="Arial"/>
          <w:b/>
          <w:sz w:val="24"/>
          <w:szCs w:val="28"/>
          <w:lang w:val="en-US"/>
        </w:rPr>
        <w:t xml:space="preserve"> 25</w:t>
      </w:r>
      <w:r w:rsidRPr="001D2FBF">
        <w:rPr>
          <w:rFonts w:cs="Arial"/>
          <w:b/>
          <w:sz w:val="24"/>
          <w:szCs w:val="28"/>
          <w:lang w:val="en-US"/>
        </w:rPr>
        <w:t>, 202</w:t>
      </w:r>
      <w:r>
        <w:rPr>
          <w:rFonts w:cs="Arial"/>
          <w:b/>
          <w:sz w:val="24"/>
          <w:szCs w:val="28"/>
          <w:lang w:val="en-US"/>
        </w:rPr>
        <w:t>2</w:t>
      </w:r>
    </w:p>
    <w:p w14:paraId="65912719" w14:textId="77777777" w:rsidR="00174A69" w:rsidRPr="00307769" w:rsidRDefault="00174A69" w:rsidP="00DC62EC">
      <w:pPr>
        <w:pBdr>
          <w:top w:val="single" w:sz="4" w:space="1" w:color="auto"/>
        </w:pBdr>
        <w:spacing w:after="0"/>
        <w:jc w:val="both"/>
        <w:rPr>
          <w:b/>
          <w:kern w:val="2"/>
          <w:sz w:val="16"/>
          <w:szCs w:val="16"/>
        </w:rPr>
      </w:pPr>
    </w:p>
    <w:p w14:paraId="0C95E558" w14:textId="6BC91698" w:rsidR="00174A69" w:rsidRPr="00086BFD" w:rsidRDefault="00174A69" w:rsidP="00DC62EC">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57A0ECAE" w:rsidR="00F62E9E" w:rsidRPr="00904494" w:rsidRDefault="00174A69" w:rsidP="00DC62EC">
      <w:pPr>
        <w:ind w:left="1985" w:hanging="1985"/>
        <w:jc w:val="both"/>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904494">
        <w:rPr>
          <w:sz w:val="22"/>
        </w:rPr>
        <w:t>R</w:t>
      </w:r>
      <w:r w:rsidR="00904494">
        <w:rPr>
          <w:rFonts w:hint="eastAsia"/>
          <w:sz w:val="22"/>
        </w:rPr>
        <w:t>eply</w:t>
      </w:r>
      <w:r w:rsidR="00904494">
        <w:rPr>
          <w:sz w:val="22"/>
        </w:rPr>
        <w:t xml:space="preserve"> LS </w:t>
      </w:r>
      <w:r w:rsidR="00904494">
        <w:rPr>
          <w:rFonts w:hint="eastAsia"/>
          <w:sz w:val="22"/>
        </w:rPr>
        <w:t>on</w:t>
      </w:r>
      <w:r w:rsidR="00904494">
        <w:rPr>
          <w:sz w:val="22"/>
        </w:rPr>
        <w:t xml:space="preserve"> </w:t>
      </w:r>
      <w:r w:rsidR="00307769">
        <w:rPr>
          <w:rFonts w:hint="eastAsia"/>
          <w:sz w:val="22"/>
        </w:rPr>
        <w:t>the</w:t>
      </w:r>
      <w:r w:rsidR="00307769">
        <w:rPr>
          <w:sz w:val="22"/>
        </w:rPr>
        <w:t xml:space="preserve"> </w:t>
      </w:r>
      <w:r w:rsidR="00307769">
        <w:rPr>
          <w:rFonts w:hint="eastAsia"/>
          <w:sz w:val="22"/>
        </w:rPr>
        <w:t>minimum</w:t>
      </w:r>
      <w:r w:rsidR="00307769">
        <w:rPr>
          <w:sz w:val="22"/>
        </w:rPr>
        <w:t xml:space="preserve"> </w:t>
      </w:r>
      <w:r w:rsidR="00307769">
        <w:rPr>
          <w:rFonts w:hint="eastAsia"/>
          <w:sz w:val="22"/>
        </w:rPr>
        <w:t>time</w:t>
      </w:r>
      <w:r w:rsidR="00307769">
        <w:rPr>
          <w:sz w:val="22"/>
        </w:rPr>
        <w:t xml:space="preserve"> </w:t>
      </w:r>
      <w:r w:rsidR="00307769">
        <w:rPr>
          <w:rFonts w:hint="eastAsia"/>
          <w:sz w:val="22"/>
        </w:rPr>
        <w:t>gap</w:t>
      </w:r>
      <w:r w:rsidR="00307769">
        <w:rPr>
          <w:sz w:val="22"/>
        </w:rPr>
        <w:t xml:space="preserve"> </w:t>
      </w:r>
      <w:r w:rsidR="00307769">
        <w:rPr>
          <w:rFonts w:hint="eastAsia"/>
          <w:sz w:val="22"/>
        </w:rPr>
        <w:t>for</w:t>
      </w:r>
      <w:r w:rsidR="00307769">
        <w:rPr>
          <w:sz w:val="22"/>
        </w:rPr>
        <w:t xml:space="preserve"> </w:t>
      </w:r>
      <w:r w:rsidR="00307769">
        <w:rPr>
          <w:rFonts w:hint="eastAsia"/>
          <w:sz w:val="22"/>
        </w:rPr>
        <w:t>wake-up</w:t>
      </w:r>
      <w:r w:rsidR="00307769">
        <w:rPr>
          <w:sz w:val="22"/>
        </w:rPr>
        <w:t xml:space="preserve"> </w:t>
      </w:r>
      <w:r w:rsidR="00307769">
        <w:rPr>
          <w:rFonts w:hint="eastAsia"/>
          <w:sz w:val="22"/>
        </w:rPr>
        <w:t>and</w:t>
      </w:r>
      <w:r w:rsidR="00307769">
        <w:rPr>
          <w:sz w:val="22"/>
        </w:rPr>
        <w:t xml:space="preserve"> </w:t>
      </w:r>
      <w:proofErr w:type="spellStart"/>
      <w:r w:rsidR="00307769">
        <w:rPr>
          <w:sz w:val="22"/>
        </w:rPr>
        <w:t>S</w:t>
      </w:r>
      <w:r w:rsidR="000A5EEB">
        <w:rPr>
          <w:sz w:val="22"/>
        </w:rPr>
        <w:t>C</w:t>
      </w:r>
      <w:r w:rsidR="00307769">
        <w:rPr>
          <w:rFonts w:hint="eastAsia"/>
          <w:sz w:val="22"/>
        </w:rPr>
        <w:t>ell</w:t>
      </w:r>
      <w:proofErr w:type="spellEnd"/>
      <w:r w:rsidR="00307769">
        <w:rPr>
          <w:sz w:val="22"/>
        </w:rPr>
        <w:t xml:space="preserve"> </w:t>
      </w:r>
      <w:r w:rsidR="001347E2">
        <w:rPr>
          <w:rFonts w:hint="eastAsia"/>
          <w:sz w:val="22"/>
        </w:rPr>
        <w:t>dormancy</w:t>
      </w:r>
      <w:r w:rsidR="001347E2">
        <w:rPr>
          <w:sz w:val="22"/>
        </w:rPr>
        <w:t xml:space="preserve"> </w:t>
      </w:r>
      <w:r w:rsidR="001347E2">
        <w:rPr>
          <w:rFonts w:hint="eastAsia"/>
          <w:sz w:val="22"/>
        </w:rPr>
        <w:t>indication</w:t>
      </w:r>
      <w:r w:rsidR="001347E2">
        <w:rPr>
          <w:sz w:val="22"/>
        </w:rPr>
        <w:t xml:space="preserve"> </w:t>
      </w:r>
      <w:r w:rsidR="001347E2">
        <w:rPr>
          <w:rFonts w:hint="eastAsia"/>
          <w:sz w:val="22"/>
        </w:rPr>
        <w:t>for</w:t>
      </w:r>
      <w:r w:rsidR="001347E2">
        <w:rPr>
          <w:sz w:val="22"/>
        </w:rPr>
        <w:t xml:space="preserve"> NR </w:t>
      </w:r>
      <w:r w:rsidR="001347E2">
        <w:rPr>
          <w:rFonts w:hint="eastAsia"/>
          <w:sz w:val="22"/>
        </w:rPr>
        <w:t>operation</w:t>
      </w:r>
      <w:r w:rsidR="001347E2">
        <w:rPr>
          <w:sz w:val="22"/>
        </w:rPr>
        <w:t xml:space="preserve"> </w:t>
      </w:r>
      <w:r w:rsidR="001347E2">
        <w:rPr>
          <w:rFonts w:hint="eastAsia"/>
          <w:sz w:val="22"/>
        </w:rPr>
        <w:t>in</w:t>
      </w:r>
      <w:r w:rsidR="001347E2">
        <w:rPr>
          <w:sz w:val="22"/>
        </w:rPr>
        <w:t xml:space="preserve"> 52.6 </w:t>
      </w:r>
      <w:r w:rsidR="001347E2">
        <w:rPr>
          <w:rFonts w:hint="eastAsia"/>
          <w:sz w:val="22"/>
        </w:rPr>
        <w:t>to</w:t>
      </w:r>
      <w:r w:rsidR="001347E2">
        <w:rPr>
          <w:sz w:val="22"/>
        </w:rPr>
        <w:t xml:space="preserve"> 71GH</w:t>
      </w:r>
      <w:r w:rsidR="001347E2">
        <w:rPr>
          <w:rFonts w:hint="eastAsia"/>
          <w:sz w:val="22"/>
        </w:rPr>
        <w:t>z</w:t>
      </w:r>
    </w:p>
    <w:bookmarkEnd w:id="2"/>
    <w:bookmarkEnd w:id="3"/>
    <w:p w14:paraId="30D11868" w14:textId="391A11B6" w:rsidR="00174A69" w:rsidRPr="00086BFD" w:rsidRDefault="00174A69" w:rsidP="00DC62EC">
      <w:pPr>
        <w:ind w:left="1985" w:hanging="1985"/>
        <w:jc w:val="both"/>
        <w:rPr>
          <w:sz w:val="22"/>
        </w:rPr>
      </w:pPr>
      <w:r w:rsidRPr="00086BFD">
        <w:rPr>
          <w:b/>
          <w:sz w:val="22"/>
        </w:rPr>
        <w:t>Agenda Item:</w:t>
      </w:r>
      <w:r w:rsidRPr="00086BFD">
        <w:rPr>
          <w:sz w:val="22"/>
        </w:rPr>
        <w:tab/>
      </w:r>
      <w:r w:rsidR="00BE4BC2">
        <w:rPr>
          <w:sz w:val="22"/>
        </w:rPr>
        <w:t>6.16.7</w:t>
      </w:r>
    </w:p>
    <w:p w14:paraId="60A229B7" w14:textId="4DCC6DF6" w:rsidR="00174A69" w:rsidRPr="00086BFD" w:rsidRDefault="00174A69" w:rsidP="00DC62EC">
      <w:pPr>
        <w:tabs>
          <w:tab w:val="left" w:pos="1985"/>
        </w:tabs>
        <w:jc w:val="both"/>
        <w:rPr>
          <w:sz w:val="22"/>
        </w:rPr>
      </w:pPr>
      <w:r w:rsidRPr="00086BFD">
        <w:rPr>
          <w:b/>
          <w:sz w:val="22"/>
        </w:rPr>
        <w:t>Document for:</w:t>
      </w:r>
      <w:r w:rsidRPr="00086BFD">
        <w:rPr>
          <w:sz w:val="22"/>
        </w:rPr>
        <w:tab/>
      </w:r>
      <w:r w:rsidR="00904494">
        <w:rPr>
          <w:sz w:val="22"/>
        </w:rPr>
        <w:t>A</w:t>
      </w:r>
      <w:r w:rsidR="00904494">
        <w:rPr>
          <w:rFonts w:hint="eastAsia"/>
          <w:sz w:val="22"/>
        </w:rPr>
        <w:t>pproval</w:t>
      </w:r>
    </w:p>
    <w:bookmarkEnd w:id="0"/>
    <w:bookmarkEnd w:id="1"/>
    <w:p w14:paraId="42C46B9D" w14:textId="18102582" w:rsidR="00F62E9E" w:rsidRPr="00F62E9E" w:rsidRDefault="00174A69" w:rsidP="00DC62EC">
      <w:pPr>
        <w:pStyle w:val="1"/>
        <w:spacing w:after="240"/>
        <w:jc w:val="both"/>
        <w:rPr>
          <w:rFonts w:ascii="Times New Roman" w:eastAsia="宋体" w:hAnsi="Times New Roman"/>
          <w:lang w:eastAsia="zh-CN"/>
        </w:rPr>
      </w:pPr>
      <w:r w:rsidRPr="00086BFD">
        <w:rPr>
          <w:rFonts w:ascii="Times New Roman" w:eastAsia="宋体" w:hAnsi="Times New Roman"/>
          <w:lang w:eastAsia="zh-CN"/>
        </w:rPr>
        <w:t>Introduction</w:t>
      </w:r>
    </w:p>
    <w:p w14:paraId="790E286B" w14:textId="25AFEE7A" w:rsidR="00E963EB" w:rsidRDefault="002A58DF" w:rsidP="00DC62EC">
      <w:pPr>
        <w:spacing w:before="100" w:beforeAutospacing="1" w:afterLines="50" w:after="120"/>
        <w:jc w:val="both"/>
        <w:rPr>
          <w:lang w:val="en-US"/>
        </w:rPr>
      </w:pPr>
      <w:r>
        <w:rPr>
          <w:rFonts w:hint="eastAsia"/>
          <w:lang w:val="en-US"/>
        </w:rPr>
        <w:t>A</w:t>
      </w:r>
      <w:r>
        <w:rPr>
          <w:lang w:val="en-US"/>
        </w:rPr>
        <w:t xml:space="preserve"> LS [1] </w:t>
      </w:r>
      <w:r>
        <w:rPr>
          <w:rFonts w:hint="eastAsia"/>
          <w:lang w:val="en-US"/>
        </w:rPr>
        <w:t>was</w:t>
      </w:r>
      <w:r>
        <w:rPr>
          <w:lang w:val="en-US"/>
        </w:rPr>
        <w:t xml:space="preserve"> </w:t>
      </w:r>
      <w:r>
        <w:rPr>
          <w:rFonts w:hint="eastAsia"/>
          <w:lang w:val="en-US"/>
        </w:rPr>
        <w:t>sent</w:t>
      </w:r>
      <w:r>
        <w:rPr>
          <w:lang w:val="en-US"/>
        </w:rPr>
        <w:t xml:space="preserve"> </w:t>
      </w:r>
      <w:r>
        <w:rPr>
          <w:rFonts w:hint="eastAsia"/>
          <w:lang w:val="en-US"/>
        </w:rPr>
        <w:t>form</w:t>
      </w:r>
      <w:r>
        <w:rPr>
          <w:lang w:val="en-US"/>
        </w:rPr>
        <w:t xml:space="preserve"> RAN1 </w:t>
      </w:r>
      <w:r>
        <w:rPr>
          <w:rFonts w:hint="eastAsia"/>
          <w:lang w:val="en-US"/>
        </w:rPr>
        <w:t>to</w:t>
      </w:r>
      <w:r>
        <w:rPr>
          <w:lang w:val="en-US"/>
        </w:rPr>
        <w:t xml:space="preserve"> RAN4 </w:t>
      </w:r>
      <w:r>
        <w:rPr>
          <w:rFonts w:hint="eastAsia"/>
          <w:lang w:val="en-US"/>
        </w:rPr>
        <w:t>regarding</w:t>
      </w:r>
      <w:r>
        <w:rPr>
          <w:lang w:val="en-US"/>
        </w:rPr>
        <w:t xml:space="preserve"> </w:t>
      </w:r>
      <w:r w:rsidR="00882436">
        <w:rPr>
          <w:rFonts w:hint="eastAsia"/>
          <w:lang w:val="en-US"/>
        </w:rPr>
        <w:t>to</w:t>
      </w:r>
      <w:r w:rsidR="00882436">
        <w:rPr>
          <w:lang w:val="en-US"/>
        </w:rPr>
        <w:t xml:space="preserve"> </w:t>
      </w:r>
      <w:r w:rsidR="00882436">
        <w:rPr>
          <w:rFonts w:hint="eastAsia"/>
          <w:lang w:val="en-US"/>
        </w:rPr>
        <w:t>the</w:t>
      </w:r>
      <w:r w:rsidR="00882436">
        <w:rPr>
          <w:lang w:val="en-US"/>
        </w:rPr>
        <w:t xml:space="preserve"> </w:t>
      </w:r>
      <w:r w:rsidR="00882436">
        <w:rPr>
          <w:rFonts w:hint="eastAsia"/>
          <w:lang w:val="en-US"/>
        </w:rPr>
        <w:t>minimum</w:t>
      </w:r>
      <w:r w:rsidR="00882436">
        <w:rPr>
          <w:lang w:val="en-US"/>
        </w:rPr>
        <w:t xml:space="preserve"> </w:t>
      </w:r>
      <w:r w:rsidR="00882436">
        <w:rPr>
          <w:rFonts w:hint="eastAsia"/>
          <w:lang w:val="en-US"/>
        </w:rPr>
        <w:t>time</w:t>
      </w:r>
      <w:r w:rsidR="00882436">
        <w:rPr>
          <w:lang w:val="en-US"/>
        </w:rPr>
        <w:t xml:space="preserve"> </w:t>
      </w:r>
      <w:r w:rsidR="00882436">
        <w:rPr>
          <w:rFonts w:hint="eastAsia"/>
          <w:lang w:val="en-US"/>
        </w:rPr>
        <w:t>gap</w:t>
      </w:r>
      <w:r w:rsidR="00882436">
        <w:rPr>
          <w:lang w:val="en-US"/>
        </w:rPr>
        <w:t xml:space="preserve"> </w:t>
      </w:r>
      <w:r w:rsidR="00882436" w:rsidRPr="00882436">
        <w:rPr>
          <w:lang w:val="en-US"/>
        </w:rPr>
        <w:t xml:space="preserve">for wake-up and </w:t>
      </w:r>
      <w:proofErr w:type="spellStart"/>
      <w:r w:rsidR="00882436" w:rsidRPr="00882436">
        <w:rPr>
          <w:lang w:val="en-US"/>
        </w:rPr>
        <w:t>Scell</w:t>
      </w:r>
      <w:proofErr w:type="spellEnd"/>
      <w:r w:rsidR="00882436" w:rsidRPr="00882436">
        <w:rPr>
          <w:lang w:val="en-US"/>
        </w:rPr>
        <w:t xml:space="preserve"> dormancy indication for NR operation in 52.6 to 71GHz</w:t>
      </w:r>
      <w:r w:rsidR="00882436">
        <w:rPr>
          <w:rFonts w:hint="eastAsia"/>
          <w:lang w:val="en-US"/>
        </w:rPr>
        <w:t>.</w:t>
      </w:r>
    </w:p>
    <w:tbl>
      <w:tblPr>
        <w:tblStyle w:val="af"/>
        <w:tblW w:w="0" w:type="auto"/>
        <w:tblLook w:val="04A0" w:firstRow="1" w:lastRow="0" w:firstColumn="1" w:lastColumn="0" w:noHBand="0" w:noVBand="1"/>
      </w:tblPr>
      <w:tblGrid>
        <w:gridCol w:w="9631"/>
      </w:tblGrid>
      <w:tr w:rsidR="00E963EB" w14:paraId="48A5BFC6" w14:textId="77777777" w:rsidTr="00E963EB">
        <w:tc>
          <w:tcPr>
            <w:tcW w:w="9631" w:type="dxa"/>
          </w:tcPr>
          <w:p w14:paraId="7C0FDFE6" w14:textId="77777777" w:rsidR="00882436" w:rsidRDefault="00882436" w:rsidP="00882436">
            <w:pPr>
              <w:spacing w:after="120"/>
              <w:rPr>
                <w:rFonts w:ascii="Arial" w:hAnsi="Arial" w:cs="Arial"/>
                <w:b/>
              </w:rPr>
            </w:pPr>
            <w:r>
              <w:rPr>
                <w:rFonts w:ascii="Arial" w:hAnsi="Arial" w:cs="Arial"/>
                <w:b/>
              </w:rPr>
              <w:t>1. Overall Description:</w:t>
            </w:r>
          </w:p>
          <w:p w14:paraId="080D6362" w14:textId="77777777" w:rsidR="00882436" w:rsidRDefault="00882436" w:rsidP="00882436">
            <w:pPr>
              <w:rPr>
                <w:rFonts w:ascii="Arial" w:hAnsi="Arial" w:cs="Arial"/>
              </w:rPr>
            </w:pPr>
            <w:r>
              <w:rPr>
                <w:rFonts w:ascii="Arial" w:hAnsi="Arial" w:cs="Arial"/>
              </w:rPr>
              <w:t xml:space="preserve">RAN1 would like to inform RAN4 about the following RAN1’s agreement on </w:t>
            </w:r>
            <w:r w:rsidRPr="00922F4F">
              <w:rPr>
                <w:rFonts w:ascii="Arial" w:hAnsi="Arial" w:cs="Arial"/>
              </w:rPr>
              <w:t xml:space="preserve">the value of minimum time gap for wake-up and </w:t>
            </w:r>
            <w:proofErr w:type="spellStart"/>
            <w:r w:rsidRPr="00922F4F">
              <w:rPr>
                <w:rFonts w:ascii="Arial" w:hAnsi="Arial" w:cs="Arial"/>
              </w:rPr>
              <w:t>Scell</w:t>
            </w:r>
            <w:proofErr w:type="spellEnd"/>
            <w:r w:rsidRPr="00922F4F">
              <w:rPr>
                <w:rFonts w:ascii="Arial" w:hAnsi="Arial" w:cs="Arial"/>
              </w:rPr>
              <w:t xml:space="preserve"> dormancy indication </w:t>
            </w:r>
            <w:r>
              <w:rPr>
                <w:rFonts w:ascii="Arial" w:hAnsi="Arial" w:cs="Arial"/>
              </w:rPr>
              <w:t>for NR operation with 480 kHz and/or 960 kHz SCS.</w:t>
            </w:r>
          </w:p>
          <w:p w14:paraId="04AA5E94" w14:textId="77777777" w:rsidR="00882436" w:rsidRPr="00296974" w:rsidRDefault="00882436" w:rsidP="00882436">
            <w:pPr>
              <w:spacing w:after="0"/>
              <w:rPr>
                <w:rFonts w:ascii="Arial" w:hAnsi="Arial" w:cs="Arial"/>
                <w:b/>
                <w:bCs/>
                <w:lang w:val="en-US" w:eastAsia="x-none"/>
              </w:rPr>
            </w:pPr>
            <w:r w:rsidRPr="00296974">
              <w:rPr>
                <w:rFonts w:ascii="Arial" w:hAnsi="Arial" w:cs="Arial"/>
                <w:b/>
                <w:bCs/>
                <w:highlight w:val="green"/>
                <w:lang w:eastAsia="x-none"/>
              </w:rPr>
              <w:t>Agreement</w:t>
            </w:r>
          </w:p>
          <w:p w14:paraId="16FAFB2E" w14:textId="77777777" w:rsidR="00882436" w:rsidRPr="00922F4F" w:rsidRDefault="00882436" w:rsidP="00882436">
            <w:pPr>
              <w:spacing w:after="0"/>
              <w:rPr>
                <w:rFonts w:ascii="Arial" w:hAnsi="Arial" w:cs="Arial"/>
              </w:rPr>
            </w:pPr>
            <w:r w:rsidRPr="00922F4F">
              <w:rPr>
                <w:rFonts w:ascii="Arial" w:hAnsi="Arial" w:cs="Arial"/>
              </w:rPr>
              <w:t xml:space="preserve">From RAN1 perspective, for NR operation with 480 kHz and/or 960 kHz SCS, the value of minimum time gap for wake-up and </w:t>
            </w:r>
            <w:proofErr w:type="spellStart"/>
            <w:r w:rsidRPr="00922F4F">
              <w:rPr>
                <w:rFonts w:ascii="Arial" w:hAnsi="Arial" w:cs="Arial"/>
              </w:rPr>
              <w:t>Scell</w:t>
            </w:r>
            <w:proofErr w:type="spellEnd"/>
            <w:r w:rsidRPr="00922F4F">
              <w:rPr>
                <w:rFonts w:ascii="Arial" w:hAnsi="Arial" w:cs="Arial"/>
              </w:rPr>
              <w:t xml:space="preserve"> dormancy indication (DCI format 2_6) is scaled by 4 and 8 of the corresponding value of 120 kHz SCS for 480 kHz and 960 kHz SCS respectively.</w:t>
            </w:r>
          </w:p>
          <w:p w14:paraId="3582DC05" w14:textId="77777777" w:rsidR="00882436" w:rsidRPr="00922F4F" w:rsidRDefault="00882436" w:rsidP="00882436">
            <w:pPr>
              <w:pStyle w:val="a8"/>
              <w:numPr>
                <w:ilvl w:val="0"/>
                <w:numId w:val="15"/>
              </w:numPr>
              <w:overflowPunct/>
              <w:autoSpaceDE/>
              <w:autoSpaceDN/>
              <w:adjustRightInd/>
              <w:spacing w:after="0"/>
              <w:ind w:firstLineChars="0"/>
              <w:textAlignment w:val="auto"/>
              <w:rPr>
                <w:rFonts w:ascii="Arial" w:hAnsi="Arial" w:cs="Arial"/>
              </w:rPr>
            </w:pPr>
            <w:r w:rsidRPr="00922F4F">
              <w:rPr>
                <w:rFonts w:ascii="Arial" w:hAnsi="Arial" w:cs="Arial"/>
              </w:rPr>
              <w:t>Note: X in 38.213 Section 10.3 and 38.133 Section 8.2.1.2.7.</w:t>
            </w:r>
          </w:p>
          <w:p w14:paraId="783F6A27" w14:textId="77777777" w:rsidR="00882436" w:rsidRPr="00922F4F" w:rsidRDefault="00882436" w:rsidP="00882436">
            <w:pPr>
              <w:pStyle w:val="a8"/>
              <w:numPr>
                <w:ilvl w:val="0"/>
                <w:numId w:val="15"/>
              </w:numPr>
              <w:overflowPunct/>
              <w:autoSpaceDE/>
              <w:autoSpaceDN/>
              <w:adjustRightInd/>
              <w:spacing w:after="0"/>
              <w:ind w:firstLineChars="0"/>
              <w:textAlignment w:val="auto"/>
              <w:rPr>
                <w:rFonts w:ascii="Arial" w:hAnsi="Arial" w:cs="Arial"/>
              </w:rPr>
            </w:pPr>
            <w:r w:rsidRPr="00922F4F">
              <w:rPr>
                <w:rFonts w:ascii="Arial" w:hAnsi="Arial" w:cs="Arial"/>
              </w:rPr>
              <w:t>Send LS to RAN4 to inform about RAN1’s agreement of the reference values and ask RAN4 to make final decision</w:t>
            </w:r>
          </w:p>
          <w:p w14:paraId="33D85F2B" w14:textId="77777777" w:rsidR="00882436" w:rsidRDefault="00882436" w:rsidP="00882436">
            <w:pPr>
              <w:rPr>
                <w:rFonts w:ascii="Arial" w:hAnsi="Arial" w:cs="Arial"/>
              </w:rPr>
            </w:pPr>
          </w:p>
          <w:p w14:paraId="0EC7B7FC" w14:textId="77777777" w:rsidR="00882436" w:rsidRDefault="00882436" w:rsidP="00882436">
            <w:pPr>
              <w:rPr>
                <w:rFonts w:ascii="Arial" w:hAnsi="Arial" w:cs="Arial"/>
              </w:rPr>
            </w:pPr>
            <w:r>
              <w:rPr>
                <w:rFonts w:ascii="Arial" w:hAnsi="Arial" w:cs="Arial"/>
              </w:rPr>
              <w:t xml:space="preserve">It is RAN1’s understanding that RAN4 will make the final decision on the values of the </w:t>
            </w:r>
            <w:r w:rsidRPr="00EA6DC8">
              <w:rPr>
                <w:rFonts w:ascii="Arial" w:hAnsi="Arial" w:cs="Arial"/>
              </w:rPr>
              <w:t>interruption length X</w:t>
            </w:r>
            <w:r>
              <w:rPr>
                <w:rFonts w:ascii="Arial" w:hAnsi="Arial" w:cs="Arial"/>
              </w:rPr>
              <w:t xml:space="preserve"> in </w:t>
            </w:r>
            <w:r w:rsidRPr="00922F4F">
              <w:rPr>
                <w:rFonts w:ascii="Arial" w:hAnsi="Arial" w:cs="Arial"/>
              </w:rPr>
              <w:t>38.133 Section 8.2.1.2.7</w:t>
            </w:r>
            <w:r>
              <w:rPr>
                <w:rFonts w:ascii="Arial" w:hAnsi="Arial" w:cs="Arial"/>
              </w:rPr>
              <w:t xml:space="preserve"> for 480 kHz and 960 kHz SCS.</w:t>
            </w:r>
          </w:p>
          <w:p w14:paraId="1EE9FD57" w14:textId="77777777" w:rsidR="00882436" w:rsidRDefault="00882436" w:rsidP="00882436">
            <w:pPr>
              <w:rPr>
                <w:rFonts w:ascii="Arial" w:hAnsi="Arial" w:cs="Arial"/>
              </w:rPr>
            </w:pPr>
          </w:p>
          <w:p w14:paraId="11A8AE54" w14:textId="77777777" w:rsidR="00882436" w:rsidRDefault="00882436" w:rsidP="00882436">
            <w:pPr>
              <w:spacing w:after="120"/>
              <w:rPr>
                <w:rFonts w:ascii="Arial" w:hAnsi="Arial" w:cs="Arial"/>
                <w:b/>
              </w:rPr>
            </w:pPr>
            <w:r>
              <w:rPr>
                <w:rFonts w:ascii="Arial" w:hAnsi="Arial" w:cs="Arial"/>
                <w:b/>
              </w:rPr>
              <w:t>2. Actions:</w:t>
            </w:r>
          </w:p>
          <w:p w14:paraId="0F347714" w14:textId="77777777" w:rsidR="00882436" w:rsidRDefault="00882436" w:rsidP="00882436">
            <w:pPr>
              <w:rPr>
                <w:rFonts w:ascii="Arial" w:hAnsi="Arial" w:cs="Arial"/>
              </w:rPr>
            </w:pPr>
            <w:r>
              <w:rPr>
                <w:rFonts w:ascii="Arial" w:hAnsi="Arial" w:cs="Arial"/>
                <w:b/>
              </w:rPr>
              <w:t xml:space="preserve">To RAN4: </w:t>
            </w:r>
            <w:r>
              <w:rPr>
                <w:rFonts w:ascii="Arial" w:hAnsi="Arial" w:cs="Arial"/>
                <w:b/>
              </w:rPr>
              <w:tab/>
            </w:r>
            <w:r>
              <w:rPr>
                <w:rFonts w:ascii="Arial" w:hAnsi="Arial" w:cs="Arial"/>
              </w:rPr>
              <w:t>RAN1 respectfully requests RAN4 to take above information into account in their work.</w:t>
            </w:r>
          </w:p>
          <w:p w14:paraId="6AC8F455" w14:textId="77777777" w:rsidR="00882436" w:rsidRDefault="00882436" w:rsidP="00882436">
            <w:pPr>
              <w:spacing w:after="120"/>
              <w:ind w:left="993" w:hanging="993"/>
              <w:rPr>
                <w:rFonts w:ascii="Arial" w:hAnsi="Arial" w:cs="Arial"/>
              </w:rPr>
            </w:pPr>
          </w:p>
          <w:p w14:paraId="3A525851" w14:textId="77777777" w:rsidR="00882436" w:rsidRDefault="00882436" w:rsidP="00882436">
            <w:pPr>
              <w:spacing w:after="120"/>
              <w:rPr>
                <w:rFonts w:ascii="Arial" w:hAnsi="Arial" w:cs="Arial"/>
                <w:b/>
              </w:rPr>
            </w:pPr>
            <w:r>
              <w:rPr>
                <w:rFonts w:ascii="Arial" w:hAnsi="Arial" w:cs="Arial"/>
                <w:b/>
              </w:rPr>
              <w:t>3. Date of Next TSG-RAN WG1 Meetings:</w:t>
            </w:r>
          </w:p>
          <w:p w14:paraId="0412E396" w14:textId="77777777" w:rsidR="00882436" w:rsidRPr="0068727F" w:rsidRDefault="00882436" w:rsidP="00882436">
            <w:pPr>
              <w:tabs>
                <w:tab w:val="left" w:pos="4111"/>
              </w:tabs>
              <w:spacing w:after="120"/>
              <w:ind w:left="2268" w:hanging="2268"/>
              <w:rPr>
                <w:rFonts w:ascii="Arial" w:hAnsi="Arial" w:cs="Arial"/>
                <w:bCs/>
              </w:rPr>
            </w:pPr>
            <w:r w:rsidRPr="0068727F">
              <w:rPr>
                <w:rFonts w:ascii="Arial" w:hAnsi="Arial" w:cs="Arial"/>
                <w:bCs/>
              </w:rPr>
              <w:t>TSG-RAN WG1 Meeting #10</w:t>
            </w:r>
            <w:r>
              <w:rPr>
                <w:rFonts w:ascii="Arial" w:hAnsi="Arial" w:cs="Arial"/>
                <w:bCs/>
              </w:rPr>
              <w:t>7-bis-e</w:t>
            </w:r>
            <w:r w:rsidRPr="0068727F">
              <w:rPr>
                <w:rFonts w:ascii="Arial" w:hAnsi="Arial" w:cs="Arial"/>
                <w:bCs/>
              </w:rPr>
              <w:t xml:space="preserve"> </w:t>
            </w:r>
            <w:r w:rsidRPr="0068727F">
              <w:rPr>
                <w:rFonts w:ascii="Arial" w:hAnsi="Arial" w:cs="Arial"/>
                <w:bCs/>
              </w:rPr>
              <w:tab/>
            </w:r>
            <w:r>
              <w:rPr>
                <w:rFonts w:ascii="Arial" w:hAnsi="Arial" w:cs="Arial"/>
                <w:bCs/>
              </w:rPr>
              <w:t>17</w:t>
            </w:r>
            <w:r w:rsidRPr="0068727F">
              <w:rPr>
                <w:rFonts w:ascii="Arial" w:hAnsi="Arial" w:cs="Arial"/>
                <w:bCs/>
              </w:rPr>
              <w:t xml:space="preserve"> – </w:t>
            </w:r>
            <w:r>
              <w:rPr>
                <w:rFonts w:ascii="Arial" w:hAnsi="Arial" w:cs="Arial"/>
                <w:bCs/>
              </w:rPr>
              <w:t>25</w:t>
            </w:r>
            <w:r w:rsidRPr="0068727F">
              <w:rPr>
                <w:rFonts w:ascii="Arial" w:hAnsi="Arial" w:cs="Arial"/>
                <w:bCs/>
              </w:rPr>
              <w:t xml:space="preserve"> </w:t>
            </w:r>
            <w:r>
              <w:rPr>
                <w:rFonts w:ascii="Arial" w:hAnsi="Arial" w:cs="Arial"/>
                <w:bCs/>
              </w:rPr>
              <w:t>Jan</w:t>
            </w:r>
            <w:r w:rsidRPr="0068727F">
              <w:rPr>
                <w:rFonts w:ascii="Arial" w:hAnsi="Arial" w:cs="Arial"/>
                <w:bCs/>
              </w:rPr>
              <w:t xml:space="preserve"> 202</w:t>
            </w:r>
            <w:r>
              <w:rPr>
                <w:rFonts w:ascii="Arial" w:hAnsi="Arial" w:cs="Arial"/>
                <w:bCs/>
              </w:rPr>
              <w:t>2</w:t>
            </w:r>
            <w:r w:rsidRPr="0068727F">
              <w:rPr>
                <w:rFonts w:ascii="Arial" w:hAnsi="Arial" w:cs="Arial"/>
                <w:bCs/>
              </w:rPr>
              <w:tab/>
            </w:r>
            <w:r w:rsidRPr="0068727F">
              <w:rPr>
                <w:rFonts w:ascii="Arial" w:hAnsi="Arial" w:cs="Arial"/>
                <w:bCs/>
              </w:rPr>
              <w:tab/>
            </w:r>
            <w:r w:rsidRPr="0068727F">
              <w:rPr>
                <w:rFonts w:ascii="Arial" w:hAnsi="Arial" w:cs="Arial"/>
                <w:bCs/>
              </w:rPr>
              <w:tab/>
            </w:r>
            <w:r>
              <w:rPr>
                <w:rFonts w:ascii="Arial" w:hAnsi="Arial" w:cs="Arial"/>
                <w:bCs/>
              </w:rPr>
              <w:t>Online</w:t>
            </w:r>
          </w:p>
          <w:p w14:paraId="293A9D00" w14:textId="220D2D0F" w:rsidR="00E963EB" w:rsidRPr="00882436" w:rsidRDefault="00882436" w:rsidP="00882436">
            <w:pPr>
              <w:tabs>
                <w:tab w:val="left" w:pos="4111"/>
              </w:tabs>
              <w:spacing w:after="120"/>
              <w:rPr>
                <w:rFonts w:ascii="Arial" w:hAnsi="Arial" w:cs="Arial"/>
                <w:bCs/>
              </w:rPr>
            </w:pPr>
            <w:r w:rsidRPr="0068727F">
              <w:rPr>
                <w:rFonts w:ascii="Arial" w:hAnsi="Arial" w:cs="Arial"/>
                <w:bCs/>
              </w:rPr>
              <w:t>TSG-RAN WG1 Meeting #</w:t>
            </w:r>
            <w:r>
              <w:rPr>
                <w:rFonts w:ascii="Arial" w:hAnsi="Arial" w:cs="Arial"/>
                <w:bCs/>
              </w:rPr>
              <w:t>108-e</w:t>
            </w:r>
            <w:r w:rsidRPr="0068727F">
              <w:rPr>
                <w:rFonts w:ascii="Arial" w:hAnsi="Arial" w:cs="Arial"/>
                <w:bCs/>
              </w:rPr>
              <w:t xml:space="preserve"> </w:t>
            </w:r>
            <w:r w:rsidRPr="0068727F">
              <w:rPr>
                <w:rFonts w:ascii="Arial" w:hAnsi="Arial" w:cs="Arial"/>
                <w:bCs/>
              </w:rPr>
              <w:tab/>
            </w:r>
            <w:r>
              <w:rPr>
                <w:rFonts w:ascii="Arial" w:hAnsi="Arial" w:cs="Arial"/>
                <w:bCs/>
              </w:rPr>
              <w:t>21</w:t>
            </w:r>
            <w:r w:rsidRPr="0068727F">
              <w:rPr>
                <w:rFonts w:ascii="Arial" w:hAnsi="Arial" w:cs="Arial"/>
                <w:bCs/>
              </w:rPr>
              <w:t xml:space="preserve"> </w:t>
            </w:r>
            <w:r>
              <w:rPr>
                <w:rFonts w:ascii="Arial" w:hAnsi="Arial" w:cs="Arial"/>
                <w:bCs/>
              </w:rPr>
              <w:t xml:space="preserve">Feb </w:t>
            </w:r>
            <w:r w:rsidRPr="0068727F">
              <w:rPr>
                <w:rFonts w:ascii="Arial" w:hAnsi="Arial" w:cs="Arial"/>
                <w:bCs/>
              </w:rPr>
              <w:t xml:space="preserve">– </w:t>
            </w:r>
            <w:r>
              <w:rPr>
                <w:rFonts w:ascii="Arial" w:hAnsi="Arial" w:cs="Arial"/>
                <w:bCs/>
              </w:rPr>
              <w:t>03</w:t>
            </w:r>
            <w:r w:rsidRPr="0068727F">
              <w:rPr>
                <w:rFonts w:ascii="Arial" w:hAnsi="Arial" w:cs="Arial"/>
                <w:bCs/>
              </w:rPr>
              <w:t xml:space="preserve"> </w:t>
            </w:r>
            <w:r>
              <w:rPr>
                <w:rFonts w:ascii="Arial" w:hAnsi="Arial" w:cs="Arial"/>
                <w:bCs/>
              </w:rPr>
              <w:t>Mar</w:t>
            </w:r>
            <w:r w:rsidRPr="0068727F">
              <w:rPr>
                <w:rFonts w:ascii="Arial" w:hAnsi="Arial" w:cs="Arial"/>
                <w:bCs/>
              </w:rPr>
              <w:t xml:space="preserve"> 20</w:t>
            </w:r>
            <w:r>
              <w:rPr>
                <w:rFonts w:ascii="Arial" w:hAnsi="Arial" w:cs="Arial"/>
                <w:bCs/>
              </w:rPr>
              <w:t>22</w:t>
            </w:r>
            <w:r>
              <w:rPr>
                <w:rFonts w:ascii="Arial" w:hAnsi="Arial" w:cs="Arial"/>
                <w:bCs/>
              </w:rPr>
              <w:tab/>
            </w:r>
            <w:r w:rsidRPr="0068727F">
              <w:rPr>
                <w:rFonts w:ascii="Arial" w:hAnsi="Arial" w:cs="Arial"/>
                <w:bCs/>
              </w:rPr>
              <w:tab/>
            </w:r>
            <w:r>
              <w:rPr>
                <w:rFonts w:ascii="Arial" w:hAnsi="Arial" w:cs="Arial"/>
                <w:bCs/>
              </w:rPr>
              <w:t>Online</w:t>
            </w:r>
          </w:p>
        </w:tc>
      </w:tr>
    </w:tbl>
    <w:p w14:paraId="2911D88F" w14:textId="2A212A24" w:rsidR="00882436" w:rsidRDefault="00882436" w:rsidP="00DC62EC">
      <w:pPr>
        <w:spacing w:before="100" w:beforeAutospacing="1" w:afterLines="50" w:after="120"/>
        <w:jc w:val="both"/>
        <w:rPr>
          <w:lang w:val="en-US"/>
        </w:rPr>
      </w:pPr>
      <w:r>
        <w:rPr>
          <w:lang w:val="en-US"/>
        </w:rPr>
        <w:t xml:space="preserve">In this paper, we discuss the issue </w:t>
      </w:r>
      <w:r w:rsidR="00334F70">
        <w:rPr>
          <w:lang w:val="en-US"/>
        </w:rPr>
        <w:t xml:space="preserve">related to </w:t>
      </w:r>
      <w:r w:rsidR="00334F70">
        <w:rPr>
          <w:rFonts w:hint="eastAsia"/>
          <w:lang w:val="en-US"/>
        </w:rPr>
        <w:t>the</w:t>
      </w:r>
      <w:r w:rsidR="00334F70">
        <w:rPr>
          <w:lang w:val="en-US"/>
        </w:rPr>
        <w:t xml:space="preserve"> </w:t>
      </w:r>
      <w:r w:rsidR="00334F70">
        <w:rPr>
          <w:rFonts w:hint="eastAsia"/>
          <w:lang w:val="en-US"/>
        </w:rPr>
        <w:t>minimum</w:t>
      </w:r>
      <w:r w:rsidR="00334F70">
        <w:rPr>
          <w:lang w:val="en-US"/>
        </w:rPr>
        <w:t xml:space="preserve"> </w:t>
      </w:r>
      <w:r w:rsidR="00334F70">
        <w:rPr>
          <w:rFonts w:hint="eastAsia"/>
          <w:lang w:val="en-US"/>
        </w:rPr>
        <w:t>time</w:t>
      </w:r>
      <w:r w:rsidR="00334F70">
        <w:rPr>
          <w:lang w:val="en-US"/>
        </w:rPr>
        <w:t xml:space="preserve"> </w:t>
      </w:r>
      <w:r w:rsidR="00334F70">
        <w:rPr>
          <w:rFonts w:hint="eastAsia"/>
          <w:lang w:val="en-US"/>
        </w:rPr>
        <w:t>gap</w:t>
      </w:r>
      <w:r w:rsidR="00334F70">
        <w:rPr>
          <w:lang w:val="en-US"/>
        </w:rPr>
        <w:t xml:space="preserve"> </w:t>
      </w:r>
      <w:r w:rsidR="00334F70" w:rsidRPr="00882436">
        <w:rPr>
          <w:lang w:val="en-US"/>
        </w:rPr>
        <w:t xml:space="preserve">for wake-up and </w:t>
      </w:r>
      <w:proofErr w:type="spellStart"/>
      <w:r w:rsidR="00334F70" w:rsidRPr="00882436">
        <w:rPr>
          <w:lang w:val="en-US"/>
        </w:rPr>
        <w:t>Scell</w:t>
      </w:r>
      <w:proofErr w:type="spellEnd"/>
      <w:r w:rsidR="00334F70" w:rsidRPr="00882436">
        <w:rPr>
          <w:lang w:val="en-US"/>
        </w:rPr>
        <w:t xml:space="preserve"> dormancy indication</w:t>
      </w:r>
      <w:r w:rsidR="00334F70">
        <w:rPr>
          <w:lang w:val="en-US"/>
        </w:rPr>
        <w:t xml:space="preserve"> from RAN4 perspective and propose a Reply LS finally.</w:t>
      </w:r>
    </w:p>
    <w:p w14:paraId="1B8B4037" w14:textId="56E973F1" w:rsidR="00880E02" w:rsidRDefault="00174A69" w:rsidP="00DC62EC">
      <w:pPr>
        <w:pStyle w:val="1"/>
        <w:spacing w:after="240"/>
        <w:jc w:val="both"/>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14:paraId="76002341" w14:textId="0543BBDC" w:rsidR="00A94E05" w:rsidRDefault="00A94E05" w:rsidP="00A94E05">
      <w:pPr>
        <w:jc w:val="both"/>
      </w:pPr>
      <w:r>
        <w:t xml:space="preserve">From RAN1 perspective, the details related to </w:t>
      </w:r>
      <w:r w:rsidRPr="00A94E05">
        <w:t xml:space="preserve">minimum time gap for wake-up and </w:t>
      </w:r>
      <w:proofErr w:type="spellStart"/>
      <w:r w:rsidRPr="00A94E05">
        <w:t>Scell</w:t>
      </w:r>
      <w:proofErr w:type="spellEnd"/>
      <w:r w:rsidRPr="00A94E05">
        <w:t xml:space="preserve"> dormancy indication</w:t>
      </w:r>
      <w:r>
        <w:t xml:space="preserve"> in 38.213 Section 10.3 are specified as below.</w:t>
      </w:r>
    </w:p>
    <w:tbl>
      <w:tblPr>
        <w:tblStyle w:val="af"/>
        <w:tblW w:w="0" w:type="auto"/>
        <w:tblLook w:val="04A0" w:firstRow="1" w:lastRow="0" w:firstColumn="1" w:lastColumn="0" w:noHBand="0" w:noVBand="1"/>
      </w:tblPr>
      <w:tblGrid>
        <w:gridCol w:w="9631"/>
      </w:tblGrid>
      <w:tr w:rsidR="00A94E05" w14:paraId="72562DD6" w14:textId="77777777" w:rsidTr="00E401C7">
        <w:tc>
          <w:tcPr>
            <w:tcW w:w="9631" w:type="dxa"/>
          </w:tcPr>
          <w:p w14:paraId="75797BF6" w14:textId="1310BC71" w:rsidR="00A94E05" w:rsidRDefault="00A94E05" w:rsidP="00A94E05">
            <w:r>
              <w:t xml:space="preserve">If a UE reports for an active DL BWP a requirement of X slots prior to the beginning of a slot where the UE would start the </w:t>
            </w:r>
            <w:proofErr w:type="spellStart"/>
            <w:r>
              <w:rPr>
                <w:i/>
              </w:rPr>
              <w:t>drx-onDurationTimer</w:t>
            </w:r>
            <w:proofErr w:type="spellEnd"/>
            <w:r>
              <w:t>, the UE is not required to monitor PDCCH for detection of DCI format 2_6 during the X slots, where X corresponds to the requirement of the SCS of the active DL BWP in Table 10.3-1.</w:t>
            </w:r>
          </w:p>
          <w:p w14:paraId="041A06BB" w14:textId="77777777" w:rsidR="00A94E05" w:rsidRDefault="00A94E05" w:rsidP="00A94E05"/>
          <w:p w14:paraId="1F94A7AF" w14:textId="3CB48C5C" w:rsidR="00A94E05" w:rsidRDefault="00A94E05" w:rsidP="00A94E05">
            <w:pPr>
              <w:pStyle w:val="TH"/>
            </w:pPr>
            <w:r>
              <w:lastRenderedPageBreak/>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A94E05" w14:paraId="2BDD6AEC" w14:textId="77777777" w:rsidTr="00A94E05">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4F1AD68" w14:textId="77777777" w:rsidR="00A94E05" w:rsidRDefault="00A94E05" w:rsidP="00A94E05">
                  <w:pPr>
                    <w:pStyle w:val="TAH"/>
                    <w:rPr>
                      <w:szCs w:val="18"/>
                    </w:rPr>
                  </w:pPr>
                  <w:r>
                    <w:rPr>
                      <w:szCs w:val="18"/>
                    </w:rPr>
                    <w:t>SCS (kHz)</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6963789" w14:textId="77777777" w:rsidR="00A94E05" w:rsidRDefault="00A94E05" w:rsidP="00A94E05">
                  <w:pPr>
                    <w:pStyle w:val="TAH"/>
                    <w:rPr>
                      <w:szCs w:val="18"/>
                    </w:rPr>
                  </w:pPr>
                  <w:r>
                    <w:t xml:space="preserve">Minimum Time Gap X (slots) </w:t>
                  </w:r>
                </w:p>
              </w:tc>
            </w:tr>
            <w:tr w:rsidR="00A94E05" w14:paraId="73D05D88" w14:textId="77777777" w:rsidTr="00A94E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BA5A4" w14:textId="77777777" w:rsidR="00A94E05" w:rsidRDefault="00A94E05" w:rsidP="00A94E05">
                  <w:pPr>
                    <w:spacing w:after="0"/>
                    <w:rPr>
                      <w:rFonts w:ascii="Arial" w:hAnsi="Arial"/>
                      <w:b/>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EEE707A" w14:textId="77777777" w:rsidR="00A94E05" w:rsidRDefault="00A94E05" w:rsidP="00A94E05">
                  <w:pPr>
                    <w:pStyle w:val="TAH"/>
                  </w:pPr>
                  <w:r>
                    <w:t>Value 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C5DC160" w14:textId="77777777" w:rsidR="00A94E05" w:rsidRDefault="00A94E05" w:rsidP="00A94E05">
                  <w:pPr>
                    <w:pStyle w:val="TAH"/>
                  </w:pPr>
                  <w:r>
                    <w:t>Value 2</w:t>
                  </w:r>
                </w:p>
              </w:tc>
            </w:tr>
            <w:tr w:rsidR="00A94E05" w14:paraId="7C377FCE" w14:textId="77777777" w:rsidTr="00A94E0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A12C8F" w14:textId="77777777" w:rsidR="00A94E05" w:rsidRDefault="00A94E05" w:rsidP="00A94E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7310F" w14:textId="77777777" w:rsidR="00A94E05" w:rsidRDefault="00A94E05" w:rsidP="00A94E05">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1CE64" w14:textId="77777777" w:rsidR="00A94E05" w:rsidRDefault="00A94E05" w:rsidP="00A94E05">
                  <w:pPr>
                    <w:pStyle w:val="TAC"/>
                  </w:pPr>
                  <w:r>
                    <w:t>3</w:t>
                  </w:r>
                </w:p>
              </w:tc>
            </w:tr>
            <w:tr w:rsidR="00A94E05" w14:paraId="1B8AD403" w14:textId="77777777" w:rsidTr="00A94E0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2F0BDA" w14:textId="77777777" w:rsidR="00A94E05" w:rsidRDefault="00A94E05" w:rsidP="00A94E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69A83" w14:textId="77777777" w:rsidR="00A94E05" w:rsidRDefault="00A94E05" w:rsidP="00A94E05">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27839" w14:textId="77777777" w:rsidR="00A94E05" w:rsidRDefault="00A94E05" w:rsidP="00A94E05">
                  <w:pPr>
                    <w:pStyle w:val="TAC"/>
                  </w:pPr>
                  <w:r>
                    <w:t>6</w:t>
                  </w:r>
                </w:p>
              </w:tc>
            </w:tr>
            <w:tr w:rsidR="00A94E05" w14:paraId="7E01AE5D" w14:textId="77777777" w:rsidTr="00A94E0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F43E7F" w14:textId="77777777" w:rsidR="00A94E05" w:rsidRDefault="00A94E05" w:rsidP="00A94E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E6BF3" w14:textId="77777777" w:rsidR="00A94E05" w:rsidRDefault="00A94E05" w:rsidP="00A94E05">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00CA4" w14:textId="77777777" w:rsidR="00A94E05" w:rsidRDefault="00A94E05" w:rsidP="00A94E05">
                  <w:pPr>
                    <w:pStyle w:val="TAC"/>
                  </w:pPr>
                  <w:r>
                    <w:t>12</w:t>
                  </w:r>
                </w:p>
              </w:tc>
            </w:tr>
            <w:tr w:rsidR="00A94E05" w14:paraId="382A81BD" w14:textId="77777777" w:rsidTr="00A94E0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8B2E3B" w14:textId="77777777" w:rsidR="00A94E05" w:rsidRDefault="00A94E05" w:rsidP="00A94E05">
                  <w:pPr>
                    <w:pStyle w:val="TAC"/>
                  </w:pPr>
                  <w: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95E6E" w14:textId="77777777" w:rsidR="00A94E05" w:rsidRDefault="00A94E05" w:rsidP="00A94E05">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8895D" w14:textId="77777777" w:rsidR="00A94E05" w:rsidRDefault="00A94E05" w:rsidP="00A94E05">
                  <w:pPr>
                    <w:pStyle w:val="TAC"/>
                  </w:pPr>
                  <w:r>
                    <w:t>24</w:t>
                  </w:r>
                </w:p>
              </w:tc>
            </w:tr>
          </w:tbl>
          <w:p w14:paraId="711CA0EA" w14:textId="77777777" w:rsidR="00A94E05" w:rsidRPr="007135DD" w:rsidRDefault="00A94E05" w:rsidP="00E401C7">
            <w:pPr>
              <w:rPr>
                <w:lang w:eastAsia="x-none"/>
              </w:rPr>
            </w:pPr>
          </w:p>
        </w:tc>
      </w:tr>
    </w:tbl>
    <w:p w14:paraId="7F97CA25" w14:textId="19BD8789" w:rsidR="00A94E05" w:rsidRDefault="00A94E05" w:rsidP="00334F70"/>
    <w:p w14:paraId="284F7A19" w14:textId="42A71886" w:rsidR="00334F70" w:rsidRDefault="00A94E05" w:rsidP="000825A8">
      <w:pPr>
        <w:jc w:val="both"/>
      </w:pPr>
      <w:r>
        <w:rPr>
          <w:rFonts w:hint="eastAsia"/>
        </w:rPr>
        <w:t>I</w:t>
      </w:r>
      <w:r>
        <w:t xml:space="preserve">t is observed that </w:t>
      </w:r>
      <w:r w:rsidR="00A65C0D">
        <w:t>in RAN1 understanding</w:t>
      </w:r>
      <w:r w:rsidR="00A65C0D">
        <w:rPr>
          <w:rFonts w:hint="eastAsia"/>
        </w:rPr>
        <w:t>,</w:t>
      </w:r>
      <w:r w:rsidR="00A65C0D">
        <w:t xml:space="preserve"> </w:t>
      </w:r>
      <w:r>
        <w:t xml:space="preserve">X </w:t>
      </w:r>
      <w:r w:rsidR="00504608">
        <w:t xml:space="preserve">represents the minimum time gap </w:t>
      </w:r>
      <w:r w:rsidR="00397369">
        <w:t>between</w:t>
      </w:r>
      <w:r w:rsidR="00A65C0D">
        <w:t xml:space="preserve"> </w:t>
      </w:r>
      <w:r w:rsidR="00504608">
        <w:t xml:space="preserve">wake-up and </w:t>
      </w:r>
      <w:r w:rsidR="00397369">
        <w:t>DRX on</w:t>
      </w:r>
      <w:r w:rsidR="00504608">
        <w:t xml:space="preserve"> </w:t>
      </w:r>
      <w:r w:rsidR="00397369">
        <w:t>duration</w:t>
      </w:r>
      <w:r w:rsidR="00504608">
        <w:t xml:space="preserve">. And </w:t>
      </w:r>
      <w:r w:rsidR="00A65C0D">
        <w:t>X shows different values based on different SCS and UE capabilities. In addition, it is also feasible t</w:t>
      </w:r>
      <w:r w:rsidR="004F6D78">
        <w:rPr>
          <w:rFonts w:hint="eastAsia"/>
        </w:rPr>
        <w:t>hat</w:t>
      </w:r>
      <w:r w:rsidR="004F6D78">
        <w:t xml:space="preserve"> </w:t>
      </w:r>
      <w:r w:rsidR="004F6D78">
        <w:rPr>
          <w:rFonts w:hint="eastAsia"/>
        </w:rPr>
        <w:t>the</w:t>
      </w:r>
      <w:r w:rsidR="004F6D78">
        <w:t xml:space="preserve"> </w:t>
      </w:r>
      <w:r w:rsidR="004F6D78">
        <w:rPr>
          <w:rFonts w:hint="eastAsia"/>
        </w:rPr>
        <w:t>value</w:t>
      </w:r>
      <w:r w:rsidR="004F6D78">
        <w:t xml:space="preserve"> </w:t>
      </w:r>
      <w:r w:rsidR="004F6D78">
        <w:rPr>
          <w:rFonts w:hint="eastAsia"/>
        </w:rPr>
        <w:t>of</w:t>
      </w:r>
      <w:r w:rsidR="00726D81">
        <w:t xml:space="preserve"> </w:t>
      </w:r>
      <w:r w:rsidR="004F6D78">
        <w:t xml:space="preserve">X </w:t>
      </w:r>
      <w:r w:rsidR="004F6D78">
        <w:rPr>
          <w:rFonts w:hint="eastAsia"/>
        </w:rPr>
        <w:t>is</w:t>
      </w:r>
      <w:r w:rsidR="004F6D78">
        <w:t xml:space="preserve"> </w:t>
      </w:r>
      <w:r w:rsidR="004F6D78" w:rsidRPr="004F6D78">
        <w:t>scaled by 4 and 8 of the corresponding value of 120 kHz SCS for 480 kHz and 960 kHz SCS respectively.</w:t>
      </w:r>
      <w:r w:rsidR="004F6D78">
        <w:t xml:space="preserve"> </w:t>
      </w:r>
    </w:p>
    <w:p w14:paraId="31E3CE1B" w14:textId="716BEDFE" w:rsidR="007C0C1B" w:rsidRDefault="007C0C1B" w:rsidP="000825A8">
      <w:pPr>
        <w:jc w:val="both"/>
      </w:pPr>
      <w:r>
        <w:rPr>
          <w:rFonts w:hint="eastAsia"/>
        </w:rPr>
        <w:t>H</w:t>
      </w:r>
      <w:r>
        <w:t xml:space="preserve">owever, from RAN4 perspective, the details related to </w:t>
      </w:r>
      <w:r w:rsidR="002B789D">
        <w:t xml:space="preserve">interruptions due to Active BWP switching requirements </w:t>
      </w:r>
      <w:r>
        <w:t xml:space="preserve">in </w:t>
      </w:r>
      <w:r w:rsidRPr="007C0C1B">
        <w:t>38.133 Section 8.2.1.2.7</w:t>
      </w:r>
      <w:r>
        <w:t xml:space="preserve"> are specified as below.</w:t>
      </w:r>
    </w:p>
    <w:tbl>
      <w:tblPr>
        <w:tblStyle w:val="af"/>
        <w:tblW w:w="0" w:type="auto"/>
        <w:tblLook w:val="04A0" w:firstRow="1" w:lastRow="0" w:firstColumn="1" w:lastColumn="0" w:noHBand="0" w:noVBand="1"/>
      </w:tblPr>
      <w:tblGrid>
        <w:gridCol w:w="9631"/>
      </w:tblGrid>
      <w:tr w:rsidR="007C0C1B" w14:paraId="2AFC3AF6" w14:textId="77777777" w:rsidTr="00726D81">
        <w:trPr>
          <w:trHeight w:val="3373"/>
        </w:trPr>
        <w:tc>
          <w:tcPr>
            <w:tcW w:w="9631" w:type="dxa"/>
          </w:tcPr>
          <w:p w14:paraId="15741264" w14:textId="77777777" w:rsidR="002B789D" w:rsidRDefault="002B789D" w:rsidP="002B789D">
            <w:pPr>
              <w:pStyle w:val="TH"/>
              <w:jc w:val="left"/>
              <w:rPr>
                <w:rFonts w:ascii="Times New Roman" w:eastAsia="宋体" w:hAnsi="Times New Roman"/>
                <w:b w:val="0"/>
                <w:lang w:eastAsia="zh-CN"/>
              </w:rPr>
            </w:pPr>
            <w:r w:rsidRPr="002B789D">
              <w:rPr>
                <w:rFonts w:ascii="Times New Roman" w:eastAsia="宋体" w:hAnsi="Times New Roman"/>
                <w:b w:val="0"/>
                <w:lang w:eastAsia="zh-CN"/>
              </w:rPr>
              <w:t>When UE receives a DCI indicating UE to switch its active BWP involving changes in any of the parameters listed in Table 8.2.1.2.7-2, the UE is allowed to cause interruption of up to X slot to other active serving cells if the UE is not capable of per-FR gap, or if the BWP switching involves SCS changing.</w:t>
            </w:r>
          </w:p>
          <w:p w14:paraId="021CF0D2" w14:textId="7221CAF5" w:rsidR="002B789D" w:rsidRPr="009C5807" w:rsidRDefault="002B789D" w:rsidP="002B789D">
            <w:pPr>
              <w:pStyle w:val="TH"/>
            </w:pPr>
            <w:r w:rsidRPr="009C5807">
              <w:t xml:space="preserve">Table </w:t>
            </w:r>
            <w:r w:rsidRPr="009C5807">
              <w:rPr>
                <w:lang w:val="en-US" w:eastAsia="zh-CN"/>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2B789D" w:rsidRPr="009C5807" w14:paraId="5E164C1B" w14:textId="77777777" w:rsidTr="00E401C7">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B4F60B6" w14:textId="77777777" w:rsidR="002B789D" w:rsidRPr="009C5807" w:rsidRDefault="002B789D" w:rsidP="002B789D">
                  <w:pPr>
                    <w:pStyle w:val="TAH"/>
                  </w:pPr>
                  <w:r w:rsidRPr="009C5807">
                    <w:rPr>
                      <w:noProof/>
                      <w:lang w:val="en-US" w:eastAsia="zh-CN"/>
                    </w:rPr>
                    <w:drawing>
                      <wp:inline distT="0" distB="0" distL="0" distR="0" wp14:anchorId="5E46CECB" wp14:editId="5D783642">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1F3DF758" w14:textId="77777777" w:rsidR="002B789D" w:rsidRPr="009C5807" w:rsidRDefault="002B789D" w:rsidP="002B789D">
                  <w:pPr>
                    <w:pStyle w:val="TAH"/>
                  </w:pPr>
                  <w:r w:rsidRPr="009C5807">
                    <w:t>NR Slot length (</w:t>
                  </w:r>
                  <w:proofErr w:type="spellStart"/>
                  <w:r w:rsidRPr="009C5807">
                    <w:t>ms</w:t>
                  </w:r>
                  <w:proofErr w:type="spellEnd"/>
                  <w:r w:rsidRPr="009C5807">
                    <w:t>)</w:t>
                  </w:r>
                </w:p>
              </w:tc>
              <w:tc>
                <w:tcPr>
                  <w:tcW w:w="2552" w:type="dxa"/>
                  <w:tcBorders>
                    <w:top w:val="single" w:sz="4" w:space="0" w:color="auto"/>
                    <w:left w:val="single" w:sz="4" w:space="0" w:color="auto"/>
                    <w:right w:val="single" w:sz="4" w:space="0" w:color="auto"/>
                  </w:tcBorders>
                  <w:hideMark/>
                </w:tcPr>
                <w:p w14:paraId="2746B18E" w14:textId="77777777" w:rsidR="002B789D" w:rsidRPr="009C5807" w:rsidRDefault="002B789D" w:rsidP="002B789D">
                  <w:pPr>
                    <w:pStyle w:val="TAH"/>
                  </w:pPr>
                  <w:r>
                    <w:t>Interruption length X (slots)</w:t>
                  </w:r>
                </w:p>
              </w:tc>
            </w:tr>
            <w:tr w:rsidR="002B789D" w:rsidRPr="009C5807" w14:paraId="577101D6" w14:textId="77777777" w:rsidTr="00E401C7">
              <w:trPr>
                <w:jc w:val="center"/>
              </w:trPr>
              <w:tc>
                <w:tcPr>
                  <w:tcW w:w="852" w:type="dxa"/>
                  <w:tcBorders>
                    <w:top w:val="single" w:sz="4" w:space="0" w:color="auto"/>
                    <w:left w:val="single" w:sz="4" w:space="0" w:color="auto"/>
                    <w:bottom w:val="single" w:sz="4" w:space="0" w:color="auto"/>
                    <w:right w:val="single" w:sz="4" w:space="0" w:color="auto"/>
                  </w:tcBorders>
                  <w:hideMark/>
                </w:tcPr>
                <w:p w14:paraId="18729881" w14:textId="77777777" w:rsidR="002B789D" w:rsidRPr="009C5807" w:rsidRDefault="002B789D" w:rsidP="002B789D">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7F514787" w14:textId="77777777" w:rsidR="002B789D" w:rsidRPr="009C5807" w:rsidRDefault="002B789D" w:rsidP="002B789D">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6C320EDC" w14:textId="77777777" w:rsidR="002B789D" w:rsidRPr="009C5807" w:rsidRDefault="002B789D" w:rsidP="002B789D">
                  <w:pPr>
                    <w:pStyle w:val="TAC"/>
                    <w:rPr>
                      <w:lang w:eastAsia="zh-CN"/>
                    </w:rPr>
                  </w:pPr>
                  <w:r w:rsidRPr="009C5807">
                    <w:rPr>
                      <w:lang w:eastAsia="zh-CN"/>
                    </w:rPr>
                    <w:t>1</w:t>
                  </w:r>
                </w:p>
              </w:tc>
            </w:tr>
            <w:tr w:rsidR="002B789D" w:rsidRPr="009C5807" w14:paraId="18920E97" w14:textId="77777777" w:rsidTr="00E401C7">
              <w:trPr>
                <w:jc w:val="center"/>
              </w:trPr>
              <w:tc>
                <w:tcPr>
                  <w:tcW w:w="852" w:type="dxa"/>
                  <w:tcBorders>
                    <w:top w:val="single" w:sz="4" w:space="0" w:color="auto"/>
                    <w:left w:val="single" w:sz="4" w:space="0" w:color="auto"/>
                    <w:bottom w:val="single" w:sz="4" w:space="0" w:color="auto"/>
                    <w:right w:val="single" w:sz="4" w:space="0" w:color="auto"/>
                  </w:tcBorders>
                  <w:hideMark/>
                </w:tcPr>
                <w:p w14:paraId="25604895" w14:textId="77777777" w:rsidR="002B789D" w:rsidRPr="009C5807" w:rsidRDefault="002B789D" w:rsidP="002B789D">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9CD4DCC" w14:textId="77777777" w:rsidR="002B789D" w:rsidRPr="009C5807" w:rsidRDefault="002B789D" w:rsidP="002B789D">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42E8ADC" w14:textId="77777777" w:rsidR="002B789D" w:rsidRPr="009C5807" w:rsidRDefault="002B789D" w:rsidP="002B789D">
                  <w:pPr>
                    <w:pStyle w:val="TAC"/>
                    <w:rPr>
                      <w:lang w:eastAsia="zh-CN"/>
                    </w:rPr>
                  </w:pPr>
                  <w:r w:rsidRPr="009C5807">
                    <w:rPr>
                      <w:lang w:eastAsia="zh-CN"/>
                    </w:rPr>
                    <w:t>1</w:t>
                  </w:r>
                </w:p>
              </w:tc>
            </w:tr>
            <w:tr w:rsidR="002B789D" w:rsidRPr="009C5807" w14:paraId="4F5CF3FF" w14:textId="77777777" w:rsidTr="00E401C7">
              <w:trPr>
                <w:jc w:val="center"/>
              </w:trPr>
              <w:tc>
                <w:tcPr>
                  <w:tcW w:w="852" w:type="dxa"/>
                  <w:tcBorders>
                    <w:top w:val="single" w:sz="4" w:space="0" w:color="auto"/>
                    <w:left w:val="single" w:sz="4" w:space="0" w:color="auto"/>
                    <w:bottom w:val="single" w:sz="4" w:space="0" w:color="auto"/>
                    <w:right w:val="single" w:sz="4" w:space="0" w:color="auto"/>
                  </w:tcBorders>
                  <w:hideMark/>
                </w:tcPr>
                <w:p w14:paraId="36466337" w14:textId="77777777" w:rsidR="002B789D" w:rsidRPr="009C5807" w:rsidRDefault="002B789D" w:rsidP="002B789D">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558FCD6" w14:textId="77777777" w:rsidR="002B789D" w:rsidRPr="009C5807" w:rsidRDefault="002B789D" w:rsidP="002B789D">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01E87F01" w14:textId="77777777" w:rsidR="002B789D" w:rsidRPr="009C5807" w:rsidRDefault="002B789D" w:rsidP="002B789D">
                  <w:pPr>
                    <w:pStyle w:val="TAC"/>
                    <w:rPr>
                      <w:lang w:eastAsia="zh-CN"/>
                    </w:rPr>
                  </w:pPr>
                  <w:r w:rsidRPr="009C5807">
                    <w:rPr>
                      <w:lang w:eastAsia="zh-CN"/>
                    </w:rPr>
                    <w:t>3</w:t>
                  </w:r>
                </w:p>
              </w:tc>
            </w:tr>
            <w:tr w:rsidR="002B789D" w:rsidRPr="009C5807" w14:paraId="33A6F21E" w14:textId="77777777" w:rsidTr="00E401C7">
              <w:trPr>
                <w:jc w:val="center"/>
              </w:trPr>
              <w:tc>
                <w:tcPr>
                  <w:tcW w:w="852" w:type="dxa"/>
                  <w:tcBorders>
                    <w:top w:val="single" w:sz="4" w:space="0" w:color="auto"/>
                    <w:left w:val="single" w:sz="4" w:space="0" w:color="auto"/>
                    <w:bottom w:val="single" w:sz="4" w:space="0" w:color="auto"/>
                    <w:right w:val="single" w:sz="4" w:space="0" w:color="auto"/>
                  </w:tcBorders>
                  <w:hideMark/>
                </w:tcPr>
                <w:p w14:paraId="3C09650A" w14:textId="77777777" w:rsidR="002B789D" w:rsidRPr="009C5807" w:rsidRDefault="002B789D" w:rsidP="002B789D">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4F761496" w14:textId="77777777" w:rsidR="002B789D" w:rsidRPr="009C5807" w:rsidRDefault="002B789D" w:rsidP="002B789D">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0000A42D" w14:textId="77777777" w:rsidR="002B789D" w:rsidRPr="009C5807" w:rsidRDefault="002B789D" w:rsidP="002B789D">
                  <w:pPr>
                    <w:pStyle w:val="TAC"/>
                    <w:rPr>
                      <w:lang w:eastAsia="zh-CN"/>
                    </w:rPr>
                  </w:pPr>
                  <w:r w:rsidRPr="009C5807">
                    <w:rPr>
                      <w:lang w:eastAsia="zh-CN"/>
                    </w:rPr>
                    <w:t>5</w:t>
                  </w:r>
                </w:p>
              </w:tc>
            </w:tr>
            <w:tr w:rsidR="002B789D" w:rsidRPr="009C5807" w14:paraId="605B2B15" w14:textId="77777777" w:rsidTr="00E401C7">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26A34357" w14:textId="77777777" w:rsidR="002B789D" w:rsidRPr="009C5807" w:rsidRDefault="002B789D" w:rsidP="002B789D">
                  <w:pPr>
                    <w:pStyle w:val="TAN"/>
                    <w:rPr>
                      <w:lang w:eastAsia="zh-CN"/>
                    </w:rPr>
                  </w:pPr>
                  <w:r>
                    <w:rPr>
                      <w:lang w:eastAsia="zh-CN"/>
                    </w:rPr>
                    <w:t>Note1:</w:t>
                  </w:r>
                  <w:r>
                    <w:rPr>
                      <w:sz w:val="28"/>
                    </w:rPr>
                    <w:tab/>
                  </w:r>
                  <w:r>
                    <w:rPr>
                      <w:lang w:eastAsia="zh-CN"/>
                    </w:rPr>
                    <w:t>void</w:t>
                  </w:r>
                </w:p>
              </w:tc>
            </w:tr>
          </w:tbl>
          <w:p w14:paraId="3D485405" w14:textId="77777777" w:rsidR="00726D81" w:rsidRPr="009C5807" w:rsidRDefault="00726D81" w:rsidP="00726D81">
            <w:pPr>
              <w:pStyle w:val="TH"/>
            </w:pPr>
            <w:r w:rsidRPr="009C5807">
              <w:t xml:space="preserve">Table </w:t>
            </w:r>
            <w:r w:rsidRPr="009C5807">
              <w:rPr>
                <w:lang w:val="en-US" w:eastAsia="zh-CN"/>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726D81" w:rsidRPr="009C5807" w14:paraId="68D981E2" w14:textId="77777777" w:rsidTr="00A34C2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CC13FE" w14:textId="77777777" w:rsidR="00726D81" w:rsidRPr="009C5807" w:rsidRDefault="00726D81" w:rsidP="00726D81">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2227B863" w14:textId="77777777" w:rsidR="00726D81" w:rsidRPr="009C5807" w:rsidRDefault="00726D81" w:rsidP="00726D81">
                  <w:pPr>
                    <w:pStyle w:val="TAH"/>
                  </w:pPr>
                  <w:r w:rsidRPr="009C5807">
                    <w:t>Comment</w:t>
                  </w:r>
                </w:p>
              </w:tc>
            </w:tr>
            <w:tr w:rsidR="00726D81" w:rsidRPr="009C5807" w14:paraId="66C312C1" w14:textId="77777777" w:rsidTr="00A34C2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B58A5B9" w14:textId="77777777" w:rsidR="00726D81" w:rsidRPr="001478AC" w:rsidRDefault="00726D81" w:rsidP="00726D81">
                  <w:pPr>
                    <w:pStyle w:val="TAC"/>
                    <w:rPr>
                      <w:i/>
                      <w:iCs/>
                      <w:lang w:eastAsia="zh-CN"/>
                    </w:rPr>
                  </w:pPr>
                  <w:proofErr w:type="spellStart"/>
                  <w:r w:rsidRPr="001478AC">
                    <w:rPr>
                      <w:i/>
                      <w:iCs/>
                      <w:lang w:eastAsia="zh-CN"/>
                    </w:rPr>
                    <w:t>locationAndBandwidth</w:t>
                  </w:r>
                  <w:proofErr w:type="spellEnd"/>
                </w:p>
              </w:tc>
              <w:tc>
                <w:tcPr>
                  <w:tcW w:w="2828" w:type="dxa"/>
                  <w:tcBorders>
                    <w:top w:val="single" w:sz="4" w:space="0" w:color="auto"/>
                    <w:left w:val="single" w:sz="4" w:space="0" w:color="auto"/>
                    <w:bottom w:val="nil"/>
                    <w:right w:val="single" w:sz="4" w:space="0" w:color="auto"/>
                  </w:tcBorders>
                  <w:vAlign w:val="center"/>
                  <w:hideMark/>
                </w:tcPr>
                <w:p w14:paraId="12DA9642" w14:textId="77777777" w:rsidR="00726D81" w:rsidRPr="009C5807" w:rsidRDefault="00726D81" w:rsidP="00726D81">
                  <w:pPr>
                    <w:pStyle w:val="TAC"/>
                    <w:rPr>
                      <w:rFonts w:ascii="Times New Roman" w:hAnsi="Times New Roman" w:cs="v4.2.0"/>
                      <w:sz w:val="20"/>
                      <w:lang w:eastAsia="zh-CN"/>
                    </w:rPr>
                  </w:pPr>
                  <w:r w:rsidRPr="009C5807">
                    <w:rPr>
                      <w:lang w:eastAsia="zh-CN"/>
                    </w:rPr>
                    <w:t>From TS 38.331 [2]</w:t>
                  </w:r>
                </w:p>
              </w:tc>
            </w:tr>
            <w:tr w:rsidR="00726D81" w:rsidRPr="009C5807" w14:paraId="689FFF90" w14:textId="77777777" w:rsidTr="00A34C2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4B35977" w14:textId="77777777" w:rsidR="00726D81" w:rsidRPr="001478AC" w:rsidRDefault="00726D81" w:rsidP="00726D81">
                  <w:pPr>
                    <w:pStyle w:val="TAC"/>
                    <w:rPr>
                      <w:i/>
                      <w:iCs/>
                      <w:lang w:eastAsia="zh-CN"/>
                    </w:rPr>
                  </w:pPr>
                  <w:proofErr w:type="spellStart"/>
                  <w:r w:rsidRPr="001478AC">
                    <w:rPr>
                      <w:i/>
                      <w:iCs/>
                      <w:lang w:eastAsia="zh-CN"/>
                    </w:rPr>
                    <w:t>nrofSRS</w:t>
                  </w:r>
                  <w:proofErr w:type="spellEnd"/>
                  <w:r w:rsidRPr="001478AC">
                    <w:rPr>
                      <w:i/>
                      <w:iCs/>
                      <w:lang w:eastAsia="zh-CN"/>
                    </w:rPr>
                    <w:t>-Ports</w:t>
                  </w:r>
                </w:p>
              </w:tc>
              <w:tc>
                <w:tcPr>
                  <w:tcW w:w="0" w:type="auto"/>
                  <w:tcBorders>
                    <w:top w:val="nil"/>
                    <w:left w:val="single" w:sz="4" w:space="0" w:color="auto"/>
                    <w:bottom w:val="nil"/>
                    <w:right w:val="single" w:sz="4" w:space="0" w:color="auto"/>
                  </w:tcBorders>
                  <w:vAlign w:val="center"/>
                  <w:hideMark/>
                </w:tcPr>
                <w:p w14:paraId="4F7C24E3" w14:textId="77777777" w:rsidR="00726D81" w:rsidRPr="009C5807" w:rsidRDefault="00726D81" w:rsidP="00726D81">
                  <w:pPr>
                    <w:pStyle w:val="TAC"/>
                    <w:rPr>
                      <w:rFonts w:cs="v4.2.0"/>
                      <w:lang w:eastAsia="zh-CN"/>
                    </w:rPr>
                  </w:pPr>
                </w:p>
              </w:tc>
            </w:tr>
            <w:tr w:rsidR="00726D81" w:rsidRPr="009C5807" w14:paraId="7CA75B03" w14:textId="77777777" w:rsidTr="00A34C2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5D1C351E" w14:textId="77777777" w:rsidR="00726D81" w:rsidRPr="001478AC" w:rsidRDefault="00726D81" w:rsidP="00726D81">
                  <w:pPr>
                    <w:pStyle w:val="TAC"/>
                    <w:rPr>
                      <w:i/>
                      <w:iCs/>
                      <w:lang w:eastAsia="zh-CN"/>
                    </w:rPr>
                  </w:pPr>
                  <w:r w:rsidRPr="001478AC">
                    <w:rPr>
                      <w:rFonts w:hint="eastAsia"/>
                      <w:i/>
                      <w:iCs/>
                      <w:lang w:eastAsia="zh-CN"/>
                    </w:rPr>
                    <w:t>m</w:t>
                  </w:r>
                  <w:r w:rsidRPr="001478AC">
                    <w:rPr>
                      <w:i/>
                      <w:iCs/>
                      <w:lang w:eastAsia="zh-CN"/>
                    </w:rPr>
                    <w:t>axMIMO-Layers</w:t>
                  </w:r>
                  <w:r w:rsidRPr="001478AC">
                    <w:rPr>
                      <w:rFonts w:ascii="Times New Roman" w:hAnsi="Times New Roman" w:cs="v4.2.0"/>
                      <w:i/>
                      <w:iCs/>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1E2E98C4" w14:textId="77777777" w:rsidR="00726D81" w:rsidRPr="009C5807" w:rsidRDefault="00726D81" w:rsidP="00726D81">
                  <w:pPr>
                    <w:pStyle w:val="TAC"/>
                    <w:rPr>
                      <w:rFonts w:cs="v4.2.0"/>
                      <w:lang w:eastAsia="zh-CN"/>
                    </w:rPr>
                  </w:pPr>
                </w:p>
              </w:tc>
            </w:tr>
          </w:tbl>
          <w:p w14:paraId="70A2A761" w14:textId="599C77E4" w:rsidR="007C0C1B" w:rsidRPr="007135DD" w:rsidRDefault="007C0C1B" w:rsidP="00E401C7">
            <w:pPr>
              <w:rPr>
                <w:lang w:eastAsia="x-none"/>
              </w:rPr>
            </w:pPr>
          </w:p>
        </w:tc>
      </w:tr>
    </w:tbl>
    <w:p w14:paraId="165C595B" w14:textId="293BF6DC" w:rsidR="007C0C1B" w:rsidRDefault="007C0C1B" w:rsidP="00334F70"/>
    <w:p w14:paraId="7C7A141C" w14:textId="0C2C6465" w:rsidR="002B789D" w:rsidRDefault="00426FE2" w:rsidP="00426FE2">
      <w:pPr>
        <w:jc w:val="both"/>
      </w:pPr>
      <w:r>
        <w:rPr>
          <w:rFonts w:hint="eastAsia"/>
        </w:rPr>
        <w:t>I</w:t>
      </w:r>
      <w:r>
        <w:t xml:space="preserve">t can be seen that when UE </w:t>
      </w:r>
      <w:r w:rsidRPr="002B789D">
        <w:t>receives a DCI indicating UE to switch its active BWP</w:t>
      </w:r>
      <w:r w:rsidR="008515D9">
        <w:t xml:space="preserve">, </w:t>
      </w:r>
      <w:r>
        <w:t xml:space="preserve">the UE is allowed to </w:t>
      </w:r>
      <w:r w:rsidRPr="002B789D">
        <w:t xml:space="preserve">cause interruption </w:t>
      </w:r>
      <w:r>
        <w:t xml:space="preserve">for </w:t>
      </w:r>
      <w:r w:rsidRPr="002B789D">
        <w:t>other active serving cells</w:t>
      </w:r>
      <w:r>
        <w:t xml:space="preserve">. And X represents the interruption length in </w:t>
      </w:r>
      <w:r w:rsidRPr="007C0C1B">
        <w:t>38.133 Section 8.2.1.2.7</w:t>
      </w:r>
      <w:r>
        <w:t>.</w:t>
      </w:r>
      <w:r w:rsidR="008515D9">
        <w:t xml:space="preserve"> We understand the interruption</w:t>
      </w:r>
      <w:r w:rsidR="008515D9">
        <w:rPr>
          <w:rFonts w:hint="eastAsia"/>
        </w:rPr>
        <w:t xml:space="preserve"> </w:t>
      </w:r>
      <w:r w:rsidR="008515D9">
        <w:t>due to BWP switching includes two components: time for applying the new parameters (RF tuning) and the time for waiting for slot boundary. The interruption duration is 0.5ms and add 1 slot for larger SCS considering the margin.</w:t>
      </w:r>
    </w:p>
    <w:p w14:paraId="1E142D77" w14:textId="65EC12A5" w:rsidR="008515D9" w:rsidRDefault="008515D9" w:rsidP="00426FE2">
      <w:pPr>
        <w:jc w:val="both"/>
      </w:pPr>
      <w:r>
        <w:t xml:space="preserve">In </w:t>
      </w:r>
      <w:r w:rsidR="00B01B9B">
        <w:t xml:space="preserve">the RAN4 #100e meeting, the values of interruption length X </w:t>
      </w:r>
      <w:r w:rsidR="00726D81">
        <w:rPr>
          <w:rFonts w:hint="eastAsia"/>
        </w:rPr>
        <w:t>have</w:t>
      </w:r>
      <w:r w:rsidR="00726D81">
        <w:t xml:space="preserve"> </w:t>
      </w:r>
      <w:r w:rsidR="00726D81">
        <w:rPr>
          <w:rFonts w:hint="eastAsia"/>
        </w:rPr>
        <w:t>been</w:t>
      </w:r>
      <w:r w:rsidR="00B01B9B">
        <w:t xml:space="preserve"> updated for FR2-2.</w:t>
      </w:r>
    </w:p>
    <w:tbl>
      <w:tblPr>
        <w:tblStyle w:val="af"/>
        <w:tblW w:w="0" w:type="auto"/>
        <w:tblLook w:val="04A0" w:firstRow="1" w:lastRow="0" w:firstColumn="1" w:lastColumn="0" w:noHBand="0" w:noVBand="1"/>
      </w:tblPr>
      <w:tblGrid>
        <w:gridCol w:w="9631"/>
      </w:tblGrid>
      <w:tr w:rsidR="008515D9" w14:paraId="3205197D" w14:textId="77777777" w:rsidTr="008515D9">
        <w:tc>
          <w:tcPr>
            <w:tcW w:w="9631" w:type="dxa"/>
          </w:tcPr>
          <w:p w14:paraId="5AF5136F" w14:textId="77777777" w:rsidR="008515D9" w:rsidRPr="00976678" w:rsidRDefault="008515D9" w:rsidP="008515D9">
            <w:pPr>
              <w:rPr>
                <w:b/>
                <w:color w:val="0070C0"/>
                <w:u w:val="single"/>
                <w:lang w:eastAsia="ko-KR"/>
              </w:rPr>
            </w:pPr>
            <w:r w:rsidRPr="00976678">
              <w:rPr>
                <w:b/>
                <w:color w:val="0070C0"/>
                <w:u w:val="single"/>
                <w:lang w:eastAsia="ko-KR"/>
              </w:rPr>
              <w:t>Issue 3-3-6: Interruptions due to Active BWP switching Requirement</w:t>
            </w:r>
          </w:p>
          <w:p w14:paraId="06F76AE2" w14:textId="77777777" w:rsidR="008515D9" w:rsidRPr="00976678" w:rsidRDefault="008515D9" w:rsidP="008515D9">
            <w:pPr>
              <w:spacing w:after="120"/>
              <w:rPr>
                <w:i/>
                <w:u w:val="single"/>
              </w:rPr>
            </w:pPr>
            <w:r w:rsidRPr="00976678">
              <w:rPr>
                <w:i/>
                <w:u w:val="single"/>
              </w:rPr>
              <w:t>Agreements:</w:t>
            </w:r>
          </w:p>
          <w:p w14:paraId="5B0339F5" w14:textId="06FA17A2" w:rsidR="008515D9" w:rsidRPr="00726D81" w:rsidRDefault="008515D9" w:rsidP="00726D81">
            <w:pPr>
              <w:pStyle w:val="a8"/>
              <w:numPr>
                <w:ilvl w:val="0"/>
                <w:numId w:val="16"/>
              </w:numPr>
              <w:spacing w:after="120"/>
              <w:ind w:firstLineChars="0"/>
              <w:rPr>
                <w:szCs w:val="24"/>
                <w:highlight w:val="yellow"/>
              </w:rPr>
            </w:pPr>
            <w:r w:rsidRPr="00FB6701">
              <w:rPr>
                <w:szCs w:val="24"/>
                <w:highlight w:val="yellow"/>
              </w:rPr>
              <w:t>Update Table 8.2.2.</w:t>
            </w:r>
            <w:r w:rsidR="00B01B9B">
              <w:rPr>
                <w:szCs w:val="24"/>
                <w:highlight w:val="yellow"/>
              </w:rPr>
              <w:t>5</w:t>
            </w:r>
            <w:r w:rsidRPr="00FB6701">
              <w:rPr>
                <w:szCs w:val="24"/>
                <w:highlight w:val="yellow"/>
              </w:rPr>
              <w:t>.1-1 in TS 38.133 with 480/960 kHz subcarrier spacing as below:</w:t>
            </w:r>
          </w:p>
          <w:p w14:paraId="6E28D0FE" w14:textId="7B9695F1" w:rsidR="008515D9" w:rsidRPr="00976678" w:rsidRDefault="008515D9" w:rsidP="008515D9">
            <w:pPr>
              <w:pStyle w:val="a8"/>
              <w:ind w:left="3452" w:firstLineChars="0" w:firstLine="240"/>
              <w:rPr>
                <w:b/>
                <w:bCs/>
                <w:color w:val="000000" w:themeColor="text1"/>
              </w:rPr>
            </w:pPr>
            <w:r w:rsidRPr="00976678">
              <w:rPr>
                <w:b/>
                <w:bCs/>
                <w:color w:val="000000" w:themeColor="text1"/>
              </w:rPr>
              <w:t>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28"/>
              <w:gridCol w:w="2300"/>
            </w:tblGrid>
            <w:tr w:rsidR="008515D9" w:rsidRPr="00976678" w14:paraId="568C70E8" w14:textId="77777777" w:rsidTr="00E401C7">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EE68641" w14:textId="77777777" w:rsidR="008515D9" w:rsidRPr="00976678" w:rsidRDefault="008515D9" w:rsidP="008515D9">
                  <w:pPr>
                    <w:pStyle w:val="TAH"/>
                    <w:rPr>
                      <w:rFonts w:ascii="Times New Roman" w:hAnsi="Times New Roman"/>
                    </w:rPr>
                  </w:pPr>
                  <w:r w:rsidRPr="00976678">
                    <w:rPr>
                      <w:rFonts w:ascii="Times New Roman" w:hAnsi="Times New Roman"/>
                      <w:noProof/>
                      <w:lang w:val="en-US" w:eastAsia="zh-CN"/>
                    </w:rPr>
                    <w:drawing>
                      <wp:inline distT="0" distB="0" distL="0" distR="0" wp14:anchorId="449770DC" wp14:editId="00D179AC">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528" w:type="dxa"/>
                  <w:tcBorders>
                    <w:top w:val="single" w:sz="4" w:space="0" w:color="auto"/>
                    <w:left w:val="single" w:sz="4" w:space="0" w:color="auto"/>
                    <w:bottom w:val="nil"/>
                    <w:right w:val="single" w:sz="4" w:space="0" w:color="auto"/>
                  </w:tcBorders>
                  <w:shd w:val="clear" w:color="auto" w:fill="auto"/>
                  <w:vAlign w:val="center"/>
                  <w:hideMark/>
                </w:tcPr>
                <w:p w14:paraId="5CB92754" w14:textId="77777777" w:rsidR="008515D9" w:rsidRPr="00976678" w:rsidRDefault="008515D9" w:rsidP="008515D9">
                  <w:pPr>
                    <w:pStyle w:val="TAH"/>
                    <w:rPr>
                      <w:rFonts w:ascii="Times New Roman" w:hAnsi="Times New Roman"/>
                    </w:rPr>
                  </w:pPr>
                  <w:r w:rsidRPr="00976678">
                    <w:rPr>
                      <w:rFonts w:ascii="Times New Roman" w:hAnsi="Times New Roman"/>
                    </w:rPr>
                    <w:t>NR Slot</w:t>
                  </w:r>
                </w:p>
              </w:tc>
              <w:tc>
                <w:tcPr>
                  <w:tcW w:w="2300" w:type="dxa"/>
                  <w:tcBorders>
                    <w:top w:val="single" w:sz="4" w:space="0" w:color="auto"/>
                    <w:left w:val="single" w:sz="4" w:space="0" w:color="auto"/>
                    <w:bottom w:val="nil"/>
                    <w:right w:val="single" w:sz="4" w:space="0" w:color="auto"/>
                  </w:tcBorders>
                  <w:vAlign w:val="center"/>
                  <w:hideMark/>
                </w:tcPr>
                <w:p w14:paraId="4626B8CD" w14:textId="77777777" w:rsidR="008515D9" w:rsidRPr="00976678" w:rsidRDefault="008515D9" w:rsidP="008515D9">
                  <w:pPr>
                    <w:pStyle w:val="TAH"/>
                    <w:rPr>
                      <w:rFonts w:ascii="Times New Roman" w:hAnsi="Times New Roman"/>
                    </w:rPr>
                  </w:pPr>
                  <w:r w:rsidRPr="00976678">
                    <w:rPr>
                      <w:rFonts w:ascii="Times New Roman" w:hAnsi="Times New Roman"/>
                    </w:rPr>
                    <w:t>Interruption length X (slots)</w:t>
                  </w:r>
                </w:p>
              </w:tc>
            </w:tr>
            <w:tr w:rsidR="008515D9" w:rsidRPr="00976678" w14:paraId="0107527C" w14:textId="77777777" w:rsidTr="00E401C7">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64D4455A" w14:textId="77777777" w:rsidR="008515D9" w:rsidRPr="00976678" w:rsidRDefault="008515D9" w:rsidP="008515D9">
                  <w:pPr>
                    <w:pStyle w:val="TAH"/>
                    <w:rPr>
                      <w:rFonts w:ascii="Times New Roman" w:hAnsi="Times New Roman"/>
                      <w:noProof/>
                      <w:lang w:val="en-US" w:eastAsia="zh-CN"/>
                    </w:rPr>
                  </w:pPr>
                </w:p>
              </w:tc>
              <w:tc>
                <w:tcPr>
                  <w:tcW w:w="1528" w:type="dxa"/>
                  <w:tcBorders>
                    <w:top w:val="nil"/>
                    <w:left w:val="single" w:sz="4" w:space="0" w:color="auto"/>
                    <w:bottom w:val="single" w:sz="4" w:space="0" w:color="auto"/>
                    <w:right w:val="single" w:sz="4" w:space="0" w:color="auto"/>
                  </w:tcBorders>
                  <w:shd w:val="clear" w:color="auto" w:fill="auto"/>
                  <w:vAlign w:val="center"/>
                </w:tcPr>
                <w:p w14:paraId="3E757C11" w14:textId="77777777" w:rsidR="008515D9" w:rsidRPr="00976678" w:rsidRDefault="008515D9" w:rsidP="008515D9">
                  <w:pPr>
                    <w:pStyle w:val="TAH"/>
                    <w:rPr>
                      <w:rFonts w:ascii="Times New Roman" w:hAnsi="Times New Roman"/>
                    </w:rPr>
                  </w:pPr>
                  <w:r w:rsidRPr="00976678">
                    <w:rPr>
                      <w:rFonts w:ascii="Times New Roman" w:hAnsi="Times New Roman"/>
                    </w:rPr>
                    <w:t>length (</w:t>
                  </w:r>
                  <w:proofErr w:type="spellStart"/>
                  <w:r w:rsidRPr="00976678">
                    <w:rPr>
                      <w:rFonts w:ascii="Times New Roman" w:hAnsi="Times New Roman"/>
                    </w:rPr>
                    <w:t>ms</w:t>
                  </w:r>
                  <w:proofErr w:type="spellEnd"/>
                  <w:r w:rsidRPr="00976678">
                    <w:rPr>
                      <w:rFonts w:ascii="Times New Roman" w:hAnsi="Times New Roman"/>
                    </w:rPr>
                    <w:t>)</w:t>
                  </w:r>
                </w:p>
              </w:tc>
              <w:tc>
                <w:tcPr>
                  <w:tcW w:w="2300" w:type="dxa"/>
                  <w:tcBorders>
                    <w:top w:val="nil"/>
                    <w:left w:val="single" w:sz="4" w:space="0" w:color="auto"/>
                    <w:right w:val="single" w:sz="4" w:space="0" w:color="auto"/>
                  </w:tcBorders>
                  <w:vAlign w:val="center"/>
                </w:tcPr>
                <w:p w14:paraId="3C256102" w14:textId="77777777" w:rsidR="008515D9" w:rsidRPr="00976678" w:rsidRDefault="008515D9" w:rsidP="008515D9">
                  <w:pPr>
                    <w:pStyle w:val="TAH"/>
                    <w:rPr>
                      <w:rFonts w:ascii="Times New Roman" w:hAnsi="Times New Roman"/>
                    </w:rPr>
                  </w:pPr>
                </w:p>
              </w:tc>
            </w:tr>
            <w:tr w:rsidR="008515D9" w:rsidRPr="00976678" w14:paraId="5D855B18" w14:textId="77777777" w:rsidTr="00E401C7">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0F420D6" w14:textId="77777777" w:rsidR="008515D9" w:rsidRPr="00976678" w:rsidRDefault="008515D9" w:rsidP="008515D9">
                  <w:pPr>
                    <w:pStyle w:val="TAL"/>
                    <w:ind w:firstLine="400"/>
                    <w:jc w:val="center"/>
                    <w:rPr>
                      <w:rFonts w:ascii="Times New Roman" w:hAnsi="Times New Roman"/>
                    </w:rPr>
                  </w:pPr>
                  <w:r w:rsidRPr="00976678">
                    <w:rPr>
                      <w:rFonts w:ascii="Times New Roman" w:hAnsi="Times New Roman"/>
                    </w:rPr>
                    <w:t>0</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09C77A8" w14:textId="77777777" w:rsidR="008515D9" w:rsidRPr="00976678" w:rsidRDefault="008515D9" w:rsidP="008515D9">
                  <w:pPr>
                    <w:pStyle w:val="TAL"/>
                    <w:ind w:firstLine="400"/>
                    <w:jc w:val="center"/>
                    <w:rPr>
                      <w:rFonts w:ascii="Times New Roman" w:hAnsi="Times New Roman"/>
                    </w:rPr>
                  </w:pPr>
                  <w:r w:rsidRPr="00976678">
                    <w:rPr>
                      <w:rFonts w:ascii="Times New Roman" w:hAnsi="Times New Roman"/>
                    </w:rPr>
                    <w:t>1</w:t>
                  </w:r>
                </w:p>
              </w:tc>
              <w:tc>
                <w:tcPr>
                  <w:tcW w:w="2300" w:type="dxa"/>
                  <w:tcBorders>
                    <w:top w:val="single" w:sz="4" w:space="0" w:color="auto"/>
                    <w:left w:val="single" w:sz="4" w:space="0" w:color="auto"/>
                    <w:bottom w:val="single" w:sz="4" w:space="0" w:color="auto"/>
                    <w:right w:val="single" w:sz="4" w:space="0" w:color="auto"/>
                  </w:tcBorders>
                  <w:vAlign w:val="center"/>
                  <w:hideMark/>
                </w:tcPr>
                <w:p w14:paraId="0DA712B5" w14:textId="77777777" w:rsidR="008515D9" w:rsidRPr="00976678" w:rsidRDefault="008515D9" w:rsidP="008515D9">
                  <w:pPr>
                    <w:pStyle w:val="TAL"/>
                    <w:ind w:firstLine="400"/>
                    <w:jc w:val="center"/>
                    <w:rPr>
                      <w:rFonts w:ascii="Times New Roman" w:hAnsi="Times New Roman"/>
                      <w:lang w:eastAsia="zh-CN"/>
                    </w:rPr>
                  </w:pPr>
                  <w:r w:rsidRPr="00976678">
                    <w:rPr>
                      <w:rFonts w:ascii="Times New Roman" w:hAnsi="Times New Roman"/>
                      <w:lang w:eastAsia="zh-CN"/>
                    </w:rPr>
                    <w:t>1</w:t>
                  </w:r>
                </w:p>
              </w:tc>
            </w:tr>
            <w:tr w:rsidR="008515D9" w:rsidRPr="00976678" w14:paraId="6CF245F9" w14:textId="77777777" w:rsidTr="00E401C7">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004914B" w14:textId="77777777" w:rsidR="008515D9" w:rsidRPr="00976678" w:rsidRDefault="008515D9" w:rsidP="008515D9">
                  <w:pPr>
                    <w:pStyle w:val="TAL"/>
                    <w:ind w:firstLine="400"/>
                    <w:jc w:val="center"/>
                    <w:rPr>
                      <w:rFonts w:ascii="Times New Roman" w:hAnsi="Times New Roman"/>
                    </w:rPr>
                  </w:pPr>
                  <w:r w:rsidRPr="00976678">
                    <w:rPr>
                      <w:rFonts w:ascii="Times New Roman" w:hAnsi="Times New Roman"/>
                    </w:rPr>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A46C177" w14:textId="77777777" w:rsidR="008515D9" w:rsidRPr="00976678" w:rsidRDefault="008515D9" w:rsidP="008515D9">
                  <w:pPr>
                    <w:pStyle w:val="TAL"/>
                    <w:ind w:firstLine="400"/>
                    <w:jc w:val="center"/>
                    <w:rPr>
                      <w:rFonts w:ascii="Times New Roman" w:hAnsi="Times New Roman"/>
                    </w:rPr>
                  </w:pPr>
                  <w:r w:rsidRPr="00976678">
                    <w:rPr>
                      <w:rFonts w:ascii="Times New Roman" w:hAnsi="Times New Roman"/>
                    </w:rPr>
                    <w:t>0.5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7778B630" w14:textId="77777777" w:rsidR="008515D9" w:rsidRPr="00976678" w:rsidRDefault="008515D9" w:rsidP="008515D9">
                  <w:pPr>
                    <w:pStyle w:val="TAL"/>
                    <w:ind w:firstLine="400"/>
                    <w:jc w:val="center"/>
                    <w:rPr>
                      <w:rFonts w:ascii="Times New Roman" w:hAnsi="Times New Roman"/>
                      <w:lang w:eastAsia="zh-CN"/>
                    </w:rPr>
                  </w:pPr>
                  <w:r w:rsidRPr="00976678">
                    <w:rPr>
                      <w:rFonts w:ascii="Times New Roman" w:hAnsi="Times New Roman"/>
                      <w:lang w:eastAsia="zh-CN"/>
                    </w:rPr>
                    <w:t>1</w:t>
                  </w:r>
                </w:p>
              </w:tc>
            </w:tr>
            <w:tr w:rsidR="008515D9" w:rsidRPr="00976678" w14:paraId="5484D349" w14:textId="77777777" w:rsidTr="00E401C7">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5734916" w14:textId="77777777" w:rsidR="008515D9" w:rsidRPr="00976678" w:rsidRDefault="008515D9" w:rsidP="008515D9">
                  <w:pPr>
                    <w:pStyle w:val="TAL"/>
                    <w:ind w:firstLine="400"/>
                    <w:jc w:val="center"/>
                    <w:rPr>
                      <w:rFonts w:ascii="Times New Roman" w:hAnsi="Times New Roman"/>
                    </w:rPr>
                  </w:pPr>
                  <w:r w:rsidRPr="00976678">
                    <w:rPr>
                      <w:rFonts w:ascii="Times New Roman" w:hAnsi="Times New Roman"/>
                    </w:rPr>
                    <w:t>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2C78C8F" w14:textId="77777777" w:rsidR="008515D9" w:rsidRPr="00976678" w:rsidRDefault="008515D9" w:rsidP="008515D9">
                  <w:pPr>
                    <w:pStyle w:val="TAL"/>
                    <w:ind w:firstLine="400"/>
                    <w:jc w:val="center"/>
                    <w:rPr>
                      <w:rFonts w:ascii="Times New Roman" w:hAnsi="Times New Roman"/>
                    </w:rPr>
                  </w:pPr>
                  <w:r w:rsidRPr="00976678">
                    <w:rPr>
                      <w:rFonts w:ascii="Times New Roman" w:hAnsi="Times New Roman"/>
                    </w:rPr>
                    <w:t>0.25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C68334C" w14:textId="77777777" w:rsidR="008515D9" w:rsidRPr="00976678" w:rsidRDefault="008515D9" w:rsidP="008515D9">
                  <w:pPr>
                    <w:pStyle w:val="TAL"/>
                    <w:ind w:firstLine="400"/>
                    <w:jc w:val="center"/>
                    <w:rPr>
                      <w:rFonts w:ascii="Times New Roman" w:hAnsi="Times New Roman"/>
                      <w:lang w:eastAsia="zh-CN"/>
                    </w:rPr>
                  </w:pPr>
                  <w:r w:rsidRPr="00976678">
                    <w:rPr>
                      <w:rFonts w:ascii="Times New Roman" w:hAnsi="Times New Roman"/>
                      <w:lang w:eastAsia="zh-CN"/>
                    </w:rPr>
                    <w:t>3</w:t>
                  </w:r>
                </w:p>
              </w:tc>
            </w:tr>
            <w:tr w:rsidR="008515D9" w:rsidRPr="00976678" w14:paraId="3C0988A5" w14:textId="77777777" w:rsidTr="00E401C7">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6AA67D9" w14:textId="77777777" w:rsidR="008515D9" w:rsidRPr="00976678" w:rsidRDefault="008515D9" w:rsidP="008515D9">
                  <w:pPr>
                    <w:pStyle w:val="TAL"/>
                    <w:ind w:firstLine="400"/>
                    <w:jc w:val="center"/>
                    <w:rPr>
                      <w:rFonts w:ascii="Times New Roman" w:hAnsi="Times New Roman"/>
                    </w:rPr>
                  </w:pPr>
                  <w:r w:rsidRPr="00976678">
                    <w:rPr>
                      <w:rFonts w:ascii="Times New Roman" w:hAnsi="Times New Roman"/>
                    </w:rPr>
                    <w:t>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25E9884" w14:textId="77777777" w:rsidR="008515D9" w:rsidRPr="00976678" w:rsidRDefault="008515D9" w:rsidP="008515D9">
                  <w:pPr>
                    <w:pStyle w:val="TAL"/>
                    <w:ind w:firstLine="400"/>
                    <w:jc w:val="center"/>
                    <w:rPr>
                      <w:rFonts w:ascii="Times New Roman" w:hAnsi="Times New Roman"/>
                    </w:rPr>
                  </w:pPr>
                  <w:r w:rsidRPr="00976678">
                    <w:rPr>
                      <w:rFonts w:ascii="Times New Roman" w:hAnsi="Times New Roman"/>
                    </w:rPr>
                    <w:t>0.125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20DF1FF" w14:textId="77777777" w:rsidR="008515D9" w:rsidRPr="00976678" w:rsidRDefault="008515D9" w:rsidP="008515D9">
                  <w:pPr>
                    <w:pStyle w:val="TAL"/>
                    <w:ind w:firstLine="400"/>
                    <w:jc w:val="center"/>
                    <w:rPr>
                      <w:rFonts w:ascii="Times New Roman" w:hAnsi="Times New Roman"/>
                      <w:lang w:eastAsia="zh-CN"/>
                    </w:rPr>
                  </w:pPr>
                  <w:r w:rsidRPr="00976678">
                    <w:rPr>
                      <w:rFonts w:ascii="Times New Roman" w:hAnsi="Times New Roman"/>
                      <w:lang w:eastAsia="zh-CN"/>
                    </w:rPr>
                    <w:t>5</w:t>
                  </w:r>
                </w:p>
              </w:tc>
            </w:tr>
            <w:tr w:rsidR="008515D9" w:rsidRPr="00976678" w14:paraId="2C2014B8" w14:textId="77777777" w:rsidTr="00E401C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4CC06F2" w14:textId="77777777" w:rsidR="008515D9" w:rsidRPr="00BD0E2A" w:rsidRDefault="008515D9" w:rsidP="008515D9">
                  <w:pPr>
                    <w:pStyle w:val="TAL"/>
                    <w:ind w:firstLine="400"/>
                    <w:jc w:val="center"/>
                    <w:rPr>
                      <w:rFonts w:ascii="Times New Roman" w:hAnsi="Times New Roman"/>
                      <w:highlight w:val="yellow"/>
                      <w:lang w:eastAsia="zh-CN"/>
                    </w:rPr>
                  </w:pPr>
                  <w:r w:rsidRPr="00BD0E2A">
                    <w:rPr>
                      <w:rFonts w:ascii="Times New Roman" w:hAnsi="Times New Roman"/>
                      <w:highlight w:val="yellow"/>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tcPr>
                <w:p w14:paraId="3233460F" w14:textId="77777777" w:rsidR="008515D9" w:rsidRPr="00BD0E2A" w:rsidRDefault="008515D9" w:rsidP="008515D9">
                  <w:pPr>
                    <w:pStyle w:val="TAL"/>
                    <w:ind w:firstLine="400"/>
                    <w:jc w:val="center"/>
                    <w:rPr>
                      <w:rFonts w:ascii="Times New Roman" w:hAnsi="Times New Roman"/>
                      <w:highlight w:val="yellow"/>
                    </w:rPr>
                  </w:pPr>
                  <w:r w:rsidRPr="00BD0E2A">
                    <w:rPr>
                      <w:rFonts w:ascii="Times New Roman" w:hAnsi="Times New Roman"/>
                      <w:highlight w:val="yellow"/>
                      <w:lang w:eastAsia="zh-CN"/>
                    </w:rPr>
                    <w:t>0.03125</w:t>
                  </w:r>
                </w:p>
              </w:tc>
              <w:tc>
                <w:tcPr>
                  <w:tcW w:w="2300" w:type="dxa"/>
                  <w:tcBorders>
                    <w:top w:val="single" w:sz="4" w:space="0" w:color="auto"/>
                    <w:left w:val="single" w:sz="4" w:space="0" w:color="auto"/>
                    <w:bottom w:val="single" w:sz="4" w:space="0" w:color="auto"/>
                    <w:right w:val="single" w:sz="4" w:space="0" w:color="auto"/>
                  </w:tcBorders>
                  <w:vAlign w:val="center"/>
                </w:tcPr>
                <w:p w14:paraId="7413869C" w14:textId="77777777" w:rsidR="008515D9" w:rsidRPr="00BD0E2A" w:rsidRDefault="008515D9" w:rsidP="008515D9">
                  <w:pPr>
                    <w:pStyle w:val="TAL"/>
                    <w:ind w:firstLine="400"/>
                    <w:jc w:val="center"/>
                    <w:rPr>
                      <w:rFonts w:ascii="Times New Roman" w:hAnsi="Times New Roman"/>
                      <w:highlight w:val="yellow"/>
                      <w:lang w:eastAsia="zh-CN"/>
                    </w:rPr>
                  </w:pPr>
                  <w:r w:rsidRPr="00BD0E2A">
                    <w:rPr>
                      <w:rFonts w:ascii="Times New Roman" w:hAnsi="Times New Roman"/>
                      <w:highlight w:val="yellow"/>
                      <w:lang w:eastAsia="zh-CN"/>
                    </w:rPr>
                    <w:t>17</w:t>
                  </w:r>
                </w:p>
              </w:tc>
            </w:tr>
            <w:tr w:rsidR="008515D9" w:rsidRPr="00976678" w14:paraId="60CA828E" w14:textId="77777777" w:rsidTr="00E401C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65C7AF08" w14:textId="77777777" w:rsidR="008515D9" w:rsidRPr="00BD0E2A" w:rsidRDefault="008515D9" w:rsidP="008515D9">
                  <w:pPr>
                    <w:pStyle w:val="TAL"/>
                    <w:ind w:firstLine="400"/>
                    <w:jc w:val="center"/>
                    <w:rPr>
                      <w:rFonts w:ascii="Times New Roman" w:hAnsi="Times New Roman"/>
                      <w:highlight w:val="yellow"/>
                      <w:lang w:eastAsia="zh-CN"/>
                    </w:rPr>
                  </w:pPr>
                  <w:r w:rsidRPr="00BD0E2A">
                    <w:rPr>
                      <w:rFonts w:ascii="Times New Roman" w:hAnsi="Times New Roman"/>
                      <w:highlight w:val="yellow"/>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tcPr>
                <w:p w14:paraId="3892BE18" w14:textId="77777777" w:rsidR="008515D9" w:rsidRPr="00BD0E2A" w:rsidRDefault="008515D9" w:rsidP="008515D9">
                  <w:pPr>
                    <w:pStyle w:val="TAL"/>
                    <w:ind w:firstLine="400"/>
                    <w:jc w:val="center"/>
                    <w:rPr>
                      <w:rFonts w:ascii="Times New Roman" w:hAnsi="Times New Roman"/>
                      <w:highlight w:val="yellow"/>
                    </w:rPr>
                  </w:pPr>
                  <w:r w:rsidRPr="00BD0E2A">
                    <w:rPr>
                      <w:rFonts w:ascii="Times New Roman" w:hAnsi="Times New Roman"/>
                      <w:highlight w:val="yellow"/>
                      <w:lang w:eastAsia="zh-CN"/>
                    </w:rPr>
                    <w:t>0.015625</w:t>
                  </w:r>
                </w:p>
              </w:tc>
              <w:tc>
                <w:tcPr>
                  <w:tcW w:w="2300" w:type="dxa"/>
                  <w:tcBorders>
                    <w:top w:val="single" w:sz="4" w:space="0" w:color="auto"/>
                    <w:left w:val="single" w:sz="4" w:space="0" w:color="auto"/>
                    <w:bottom w:val="single" w:sz="4" w:space="0" w:color="auto"/>
                    <w:right w:val="single" w:sz="4" w:space="0" w:color="auto"/>
                  </w:tcBorders>
                  <w:vAlign w:val="center"/>
                </w:tcPr>
                <w:p w14:paraId="70935FAE" w14:textId="77777777" w:rsidR="008515D9" w:rsidRPr="00BD0E2A" w:rsidRDefault="008515D9" w:rsidP="008515D9">
                  <w:pPr>
                    <w:pStyle w:val="TAL"/>
                    <w:ind w:firstLine="400"/>
                    <w:jc w:val="center"/>
                    <w:rPr>
                      <w:rFonts w:ascii="Times New Roman" w:hAnsi="Times New Roman"/>
                      <w:highlight w:val="yellow"/>
                      <w:lang w:eastAsia="zh-CN"/>
                    </w:rPr>
                  </w:pPr>
                  <w:r w:rsidRPr="00BD0E2A">
                    <w:rPr>
                      <w:rFonts w:ascii="Times New Roman" w:hAnsi="Times New Roman"/>
                      <w:highlight w:val="yellow"/>
                      <w:lang w:eastAsia="zh-CN"/>
                    </w:rPr>
                    <w:t>33</w:t>
                  </w:r>
                </w:p>
              </w:tc>
            </w:tr>
            <w:tr w:rsidR="008515D9" w:rsidRPr="00976678" w14:paraId="0A290AD2" w14:textId="77777777" w:rsidTr="00E401C7">
              <w:trPr>
                <w:jc w:val="center"/>
              </w:trPr>
              <w:tc>
                <w:tcPr>
                  <w:tcW w:w="4680" w:type="dxa"/>
                  <w:gridSpan w:val="3"/>
                  <w:tcBorders>
                    <w:top w:val="single" w:sz="4" w:space="0" w:color="auto"/>
                    <w:left w:val="single" w:sz="4" w:space="0" w:color="auto"/>
                    <w:bottom w:val="single" w:sz="4" w:space="0" w:color="auto"/>
                    <w:right w:val="single" w:sz="4" w:space="0" w:color="auto"/>
                  </w:tcBorders>
                  <w:vAlign w:val="center"/>
                  <w:hideMark/>
                </w:tcPr>
                <w:p w14:paraId="53FF749A" w14:textId="77777777" w:rsidR="008515D9" w:rsidRPr="00976678" w:rsidRDefault="008515D9" w:rsidP="008515D9">
                  <w:pPr>
                    <w:pStyle w:val="TAN"/>
                    <w:jc w:val="center"/>
                    <w:rPr>
                      <w:rFonts w:ascii="Times New Roman" w:hAnsi="Times New Roman"/>
                      <w:lang w:eastAsia="zh-CN"/>
                    </w:rPr>
                  </w:pPr>
                  <w:r w:rsidRPr="00976678">
                    <w:rPr>
                      <w:rFonts w:ascii="Times New Roman" w:hAnsi="Times New Roman"/>
                      <w:lang w:eastAsia="zh-CN"/>
                    </w:rPr>
                    <w:t>Note1:</w:t>
                  </w:r>
                  <w:r w:rsidRPr="00976678">
                    <w:rPr>
                      <w:rFonts w:ascii="Times New Roman" w:hAnsi="Times New Roman"/>
                    </w:rPr>
                    <w:tab/>
                  </w:r>
                  <w:r w:rsidRPr="00976678">
                    <w:rPr>
                      <w:rFonts w:ascii="Times New Roman" w:hAnsi="Times New Roman"/>
                      <w:lang w:eastAsia="zh-CN"/>
                    </w:rPr>
                    <w:t>void</w:t>
                  </w:r>
                </w:p>
              </w:tc>
            </w:tr>
          </w:tbl>
          <w:p w14:paraId="1632B2E1" w14:textId="77777777" w:rsidR="008515D9" w:rsidRDefault="008515D9" w:rsidP="00426FE2">
            <w:pPr>
              <w:jc w:val="both"/>
            </w:pPr>
          </w:p>
        </w:tc>
      </w:tr>
    </w:tbl>
    <w:p w14:paraId="385F82D3" w14:textId="35A8AA68" w:rsidR="008515D9" w:rsidRDefault="008515D9" w:rsidP="00426FE2">
      <w:pPr>
        <w:jc w:val="both"/>
      </w:pPr>
    </w:p>
    <w:p w14:paraId="785943FD" w14:textId="1949DB56" w:rsidR="00E47834" w:rsidRDefault="00B01B9B" w:rsidP="00426FE2">
      <w:pPr>
        <w:jc w:val="both"/>
      </w:pPr>
      <w:r>
        <w:lastRenderedPageBreak/>
        <w:t xml:space="preserve">Based on the above analyse, we think </w:t>
      </w:r>
      <w:r w:rsidR="00E47834">
        <w:t xml:space="preserve">X represents different meanings between </w:t>
      </w:r>
      <w:r w:rsidR="00E47834" w:rsidRPr="00E47834">
        <w:t>38.213 Section 10.3</w:t>
      </w:r>
      <w:r w:rsidR="00E47834">
        <w:t xml:space="preserve"> and </w:t>
      </w:r>
      <w:r w:rsidR="00E47834" w:rsidRPr="00E47834">
        <w:t>38.133 Section 8.2.1.2.7</w:t>
      </w:r>
      <w:r w:rsidR="00E47834">
        <w:t xml:space="preserve">. </w:t>
      </w:r>
      <w:r w:rsidR="00A1603B">
        <w:t xml:space="preserve">The interruption length X </w:t>
      </w:r>
      <w:r w:rsidR="00A1603B" w:rsidRPr="00A1603B">
        <w:t xml:space="preserve">due to Active BWP switching Requirement </w:t>
      </w:r>
      <w:r w:rsidR="00A1603B">
        <w:t xml:space="preserve">in </w:t>
      </w:r>
      <w:r w:rsidR="00A1603B" w:rsidRPr="00E47834">
        <w:t>38.133 Section 8.2.1.2.7</w:t>
      </w:r>
      <w:r w:rsidR="00A1603B">
        <w:t xml:space="preserve"> has been updated for FR2-2.</w:t>
      </w:r>
    </w:p>
    <w:p w14:paraId="34FC813A" w14:textId="6A4ACB03" w:rsidR="005F6ED4" w:rsidRDefault="000825A8" w:rsidP="00426FE2">
      <w:pPr>
        <w:jc w:val="both"/>
        <w:rPr>
          <w:b/>
          <w:bCs/>
        </w:rPr>
      </w:pPr>
      <w:r>
        <w:rPr>
          <w:b/>
          <w:bCs/>
        </w:rPr>
        <w:t>Observation 1</w:t>
      </w:r>
      <w:r w:rsidR="00A1603B" w:rsidRPr="007C0C1B">
        <w:rPr>
          <w:b/>
          <w:bCs/>
        </w:rPr>
        <w:t xml:space="preserve">: </w:t>
      </w:r>
      <w:r w:rsidRPr="000825A8">
        <w:rPr>
          <w:b/>
          <w:bCs/>
        </w:rPr>
        <w:t xml:space="preserve">X represents the minimum time gap </w:t>
      </w:r>
      <w:r w:rsidR="00397369" w:rsidRPr="00397369">
        <w:rPr>
          <w:b/>
          <w:bCs/>
        </w:rPr>
        <w:t>between wake-up and DRX on duration</w:t>
      </w:r>
      <w:r w:rsidR="00397369">
        <w:rPr>
          <w:b/>
          <w:bCs/>
        </w:rPr>
        <w:t xml:space="preserve"> </w:t>
      </w:r>
      <w:r>
        <w:rPr>
          <w:rFonts w:hint="eastAsia"/>
          <w:b/>
          <w:bCs/>
        </w:rPr>
        <w:t>in</w:t>
      </w:r>
      <w:r>
        <w:rPr>
          <w:b/>
          <w:bCs/>
        </w:rPr>
        <w:t xml:space="preserve"> </w:t>
      </w:r>
      <w:r w:rsidRPr="00A1603B">
        <w:rPr>
          <w:b/>
          <w:bCs/>
        </w:rPr>
        <w:t>38.213 Section 10.3</w:t>
      </w:r>
      <w:r>
        <w:rPr>
          <w:b/>
          <w:bCs/>
        </w:rPr>
        <w:t xml:space="preserve">. </w:t>
      </w:r>
    </w:p>
    <w:p w14:paraId="1D66B707" w14:textId="291F7CC0" w:rsidR="000825A8" w:rsidRDefault="005F6ED4" w:rsidP="00426FE2">
      <w:pPr>
        <w:jc w:val="both"/>
        <w:rPr>
          <w:b/>
          <w:bCs/>
        </w:rPr>
      </w:pPr>
      <w:r>
        <w:rPr>
          <w:b/>
          <w:bCs/>
        </w:rPr>
        <w:t xml:space="preserve">Observation 2: </w:t>
      </w:r>
      <w:r w:rsidR="000825A8" w:rsidRPr="000825A8">
        <w:rPr>
          <w:b/>
          <w:bCs/>
        </w:rPr>
        <w:t>X represents</w:t>
      </w:r>
      <w:r w:rsidR="000825A8">
        <w:rPr>
          <w:b/>
          <w:bCs/>
        </w:rPr>
        <w:t xml:space="preserve"> </w:t>
      </w:r>
      <w:r w:rsidR="000825A8" w:rsidRPr="000825A8">
        <w:rPr>
          <w:b/>
          <w:bCs/>
        </w:rPr>
        <w:t>the interruption length</w:t>
      </w:r>
      <w:r w:rsidR="000825A8">
        <w:rPr>
          <w:b/>
          <w:bCs/>
        </w:rPr>
        <w:t xml:space="preserve"> </w:t>
      </w:r>
      <w:r w:rsidR="000825A8" w:rsidRPr="000825A8">
        <w:rPr>
          <w:b/>
          <w:bCs/>
        </w:rPr>
        <w:t>for other active serving cells</w:t>
      </w:r>
      <w:r w:rsidR="000825A8" w:rsidRPr="000825A8">
        <w:rPr>
          <w:rFonts w:hint="eastAsia"/>
          <w:b/>
          <w:bCs/>
        </w:rPr>
        <w:t xml:space="preserve"> </w:t>
      </w:r>
      <w:r w:rsidRPr="005F6ED4">
        <w:rPr>
          <w:b/>
          <w:bCs/>
        </w:rPr>
        <w:t>when UE receives a DCI indicating UE to switch its active BWP</w:t>
      </w:r>
      <w:r w:rsidRPr="005F6ED4">
        <w:rPr>
          <w:rFonts w:hint="eastAsia"/>
          <w:b/>
          <w:bCs/>
        </w:rPr>
        <w:t xml:space="preserve"> </w:t>
      </w:r>
      <w:r w:rsidR="000825A8">
        <w:rPr>
          <w:rFonts w:hint="eastAsia"/>
          <w:b/>
          <w:bCs/>
        </w:rPr>
        <w:t>in</w:t>
      </w:r>
      <w:r w:rsidR="000825A8">
        <w:rPr>
          <w:b/>
          <w:bCs/>
        </w:rPr>
        <w:t xml:space="preserve"> </w:t>
      </w:r>
      <w:r w:rsidR="000825A8" w:rsidRPr="00A1603B">
        <w:rPr>
          <w:b/>
          <w:bCs/>
        </w:rPr>
        <w:t>38.133 Section 8.2.1.2.7</w:t>
      </w:r>
      <w:r w:rsidR="000825A8">
        <w:rPr>
          <w:rFonts w:hint="eastAsia"/>
          <w:b/>
          <w:bCs/>
        </w:rPr>
        <w:t>.</w:t>
      </w:r>
    </w:p>
    <w:p w14:paraId="1CE24CE6" w14:textId="2EC67DE0" w:rsidR="00A1603B" w:rsidRDefault="005F6ED4" w:rsidP="00426FE2">
      <w:pPr>
        <w:jc w:val="both"/>
        <w:rPr>
          <w:b/>
          <w:bCs/>
        </w:rPr>
      </w:pPr>
      <w:r>
        <w:rPr>
          <w:b/>
          <w:bCs/>
        </w:rPr>
        <w:t xml:space="preserve">Observation 3: </w:t>
      </w:r>
      <w:r w:rsidR="00A1603B" w:rsidRPr="00A1603B">
        <w:rPr>
          <w:b/>
          <w:bCs/>
        </w:rPr>
        <w:t>The interruption length X due to Active BWP switching Requirement in 38.133 Section 8.2.1.2.7 has been updated for FR2-2</w:t>
      </w:r>
      <w:r w:rsidR="00702146">
        <w:rPr>
          <w:b/>
          <w:bCs/>
        </w:rPr>
        <w:t xml:space="preserve"> as below:</w:t>
      </w:r>
    </w:p>
    <w:p w14:paraId="377920CC" w14:textId="77777777" w:rsidR="00702146" w:rsidRPr="00976678" w:rsidRDefault="00702146" w:rsidP="00702146">
      <w:pPr>
        <w:pStyle w:val="a8"/>
        <w:ind w:left="3452" w:firstLineChars="0" w:firstLine="240"/>
        <w:rPr>
          <w:b/>
          <w:bCs/>
          <w:color w:val="000000" w:themeColor="text1"/>
        </w:rPr>
      </w:pPr>
      <w:r w:rsidRPr="00976678">
        <w:rPr>
          <w:b/>
          <w:bCs/>
          <w:color w:val="000000" w:themeColor="text1"/>
        </w:rPr>
        <w:t>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28"/>
        <w:gridCol w:w="2300"/>
      </w:tblGrid>
      <w:tr w:rsidR="00702146" w:rsidRPr="00976678" w14:paraId="713F3B1F" w14:textId="77777777" w:rsidTr="00E401C7">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CEC1637" w14:textId="77777777" w:rsidR="00702146" w:rsidRPr="00976678" w:rsidRDefault="00702146" w:rsidP="00E401C7">
            <w:pPr>
              <w:pStyle w:val="TAH"/>
              <w:rPr>
                <w:rFonts w:ascii="Times New Roman" w:hAnsi="Times New Roman"/>
              </w:rPr>
            </w:pPr>
            <w:r w:rsidRPr="00976678">
              <w:rPr>
                <w:rFonts w:ascii="Times New Roman" w:hAnsi="Times New Roman"/>
                <w:noProof/>
                <w:lang w:val="en-US" w:eastAsia="zh-CN"/>
              </w:rPr>
              <w:drawing>
                <wp:inline distT="0" distB="0" distL="0" distR="0" wp14:anchorId="2018FC89" wp14:editId="799CD3D4">
                  <wp:extent cx="154305" cy="154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528" w:type="dxa"/>
            <w:tcBorders>
              <w:top w:val="single" w:sz="4" w:space="0" w:color="auto"/>
              <w:left w:val="single" w:sz="4" w:space="0" w:color="auto"/>
              <w:bottom w:val="nil"/>
              <w:right w:val="single" w:sz="4" w:space="0" w:color="auto"/>
            </w:tcBorders>
            <w:shd w:val="clear" w:color="auto" w:fill="auto"/>
            <w:vAlign w:val="center"/>
            <w:hideMark/>
          </w:tcPr>
          <w:p w14:paraId="481D093B" w14:textId="77777777" w:rsidR="00702146" w:rsidRPr="00976678" w:rsidRDefault="00702146" w:rsidP="00E401C7">
            <w:pPr>
              <w:pStyle w:val="TAH"/>
              <w:rPr>
                <w:rFonts w:ascii="Times New Roman" w:hAnsi="Times New Roman"/>
              </w:rPr>
            </w:pPr>
            <w:r w:rsidRPr="00976678">
              <w:rPr>
                <w:rFonts w:ascii="Times New Roman" w:hAnsi="Times New Roman"/>
              </w:rPr>
              <w:t>NR Slot</w:t>
            </w:r>
          </w:p>
        </w:tc>
        <w:tc>
          <w:tcPr>
            <w:tcW w:w="2300" w:type="dxa"/>
            <w:tcBorders>
              <w:top w:val="single" w:sz="4" w:space="0" w:color="auto"/>
              <w:left w:val="single" w:sz="4" w:space="0" w:color="auto"/>
              <w:bottom w:val="nil"/>
              <w:right w:val="single" w:sz="4" w:space="0" w:color="auto"/>
            </w:tcBorders>
            <w:vAlign w:val="center"/>
            <w:hideMark/>
          </w:tcPr>
          <w:p w14:paraId="1CF800B1" w14:textId="77777777" w:rsidR="00702146" w:rsidRPr="00976678" w:rsidRDefault="00702146" w:rsidP="00E401C7">
            <w:pPr>
              <w:pStyle w:val="TAH"/>
              <w:rPr>
                <w:rFonts w:ascii="Times New Roman" w:hAnsi="Times New Roman"/>
              </w:rPr>
            </w:pPr>
            <w:r w:rsidRPr="00976678">
              <w:rPr>
                <w:rFonts w:ascii="Times New Roman" w:hAnsi="Times New Roman"/>
              </w:rPr>
              <w:t>Interruption length X (slots)</w:t>
            </w:r>
          </w:p>
        </w:tc>
      </w:tr>
      <w:tr w:rsidR="00702146" w:rsidRPr="00976678" w14:paraId="40E0AFCE" w14:textId="77777777" w:rsidTr="00E401C7">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21CC16A4" w14:textId="77777777" w:rsidR="00702146" w:rsidRPr="00976678" w:rsidRDefault="00702146" w:rsidP="00E401C7">
            <w:pPr>
              <w:pStyle w:val="TAH"/>
              <w:rPr>
                <w:rFonts w:ascii="Times New Roman" w:hAnsi="Times New Roman"/>
                <w:noProof/>
                <w:lang w:val="en-US" w:eastAsia="zh-CN"/>
              </w:rPr>
            </w:pPr>
          </w:p>
        </w:tc>
        <w:tc>
          <w:tcPr>
            <w:tcW w:w="1528" w:type="dxa"/>
            <w:tcBorders>
              <w:top w:val="nil"/>
              <w:left w:val="single" w:sz="4" w:space="0" w:color="auto"/>
              <w:bottom w:val="single" w:sz="4" w:space="0" w:color="auto"/>
              <w:right w:val="single" w:sz="4" w:space="0" w:color="auto"/>
            </w:tcBorders>
            <w:shd w:val="clear" w:color="auto" w:fill="auto"/>
            <w:vAlign w:val="center"/>
          </w:tcPr>
          <w:p w14:paraId="2D8D4727" w14:textId="77777777" w:rsidR="00702146" w:rsidRPr="00976678" w:rsidRDefault="00702146" w:rsidP="00E401C7">
            <w:pPr>
              <w:pStyle w:val="TAH"/>
              <w:rPr>
                <w:rFonts w:ascii="Times New Roman" w:hAnsi="Times New Roman"/>
              </w:rPr>
            </w:pPr>
            <w:r w:rsidRPr="00976678">
              <w:rPr>
                <w:rFonts w:ascii="Times New Roman" w:hAnsi="Times New Roman"/>
              </w:rPr>
              <w:t>length (</w:t>
            </w:r>
            <w:proofErr w:type="spellStart"/>
            <w:r w:rsidRPr="00976678">
              <w:rPr>
                <w:rFonts w:ascii="Times New Roman" w:hAnsi="Times New Roman"/>
              </w:rPr>
              <w:t>ms</w:t>
            </w:r>
            <w:proofErr w:type="spellEnd"/>
            <w:r w:rsidRPr="00976678">
              <w:rPr>
                <w:rFonts w:ascii="Times New Roman" w:hAnsi="Times New Roman"/>
              </w:rPr>
              <w:t>)</w:t>
            </w:r>
          </w:p>
        </w:tc>
        <w:tc>
          <w:tcPr>
            <w:tcW w:w="2300" w:type="dxa"/>
            <w:tcBorders>
              <w:top w:val="nil"/>
              <w:left w:val="single" w:sz="4" w:space="0" w:color="auto"/>
              <w:right w:val="single" w:sz="4" w:space="0" w:color="auto"/>
            </w:tcBorders>
            <w:vAlign w:val="center"/>
          </w:tcPr>
          <w:p w14:paraId="1FEF7824" w14:textId="77777777" w:rsidR="00702146" w:rsidRPr="00976678" w:rsidRDefault="00702146" w:rsidP="00E401C7">
            <w:pPr>
              <w:pStyle w:val="TAH"/>
              <w:rPr>
                <w:rFonts w:ascii="Times New Roman" w:hAnsi="Times New Roman"/>
              </w:rPr>
            </w:pPr>
          </w:p>
        </w:tc>
      </w:tr>
      <w:tr w:rsidR="00702146" w:rsidRPr="00976678" w14:paraId="65452AF0" w14:textId="77777777" w:rsidTr="00E401C7">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6C54A8E" w14:textId="77777777" w:rsidR="00702146" w:rsidRPr="00976678" w:rsidRDefault="00702146" w:rsidP="00E401C7">
            <w:pPr>
              <w:pStyle w:val="TAL"/>
              <w:ind w:firstLine="400"/>
              <w:jc w:val="center"/>
              <w:rPr>
                <w:rFonts w:ascii="Times New Roman" w:hAnsi="Times New Roman"/>
              </w:rPr>
            </w:pPr>
            <w:r w:rsidRPr="00976678">
              <w:rPr>
                <w:rFonts w:ascii="Times New Roman" w:hAnsi="Times New Roman"/>
              </w:rPr>
              <w:t>0</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C9DF75" w14:textId="77777777" w:rsidR="00702146" w:rsidRPr="00976678" w:rsidRDefault="00702146" w:rsidP="00E401C7">
            <w:pPr>
              <w:pStyle w:val="TAL"/>
              <w:ind w:firstLine="400"/>
              <w:jc w:val="center"/>
              <w:rPr>
                <w:rFonts w:ascii="Times New Roman" w:hAnsi="Times New Roman"/>
              </w:rPr>
            </w:pPr>
            <w:r w:rsidRPr="00976678">
              <w:rPr>
                <w:rFonts w:ascii="Times New Roman" w:hAnsi="Times New Roman"/>
              </w:rPr>
              <w:t>1</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08E7C59" w14:textId="77777777" w:rsidR="00702146" w:rsidRPr="00976678" w:rsidRDefault="00702146" w:rsidP="00E401C7">
            <w:pPr>
              <w:pStyle w:val="TAL"/>
              <w:ind w:firstLine="400"/>
              <w:jc w:val="center"/>
              <w:rPr>
                <w:rFonts w:ascii="Times New Roman" w:hAnsi="Times New Roman"/>
                <w:lang w:eastAsia="zh-CN"/>
              </w:rPr>
            </w:pPr>
            <w:r w:rsidRPr="00976678">
              <w:rPr>
                <w:rFonts w:ascii="Times New Roman" w:hAnsi="Times New Roman"/>
                <w:lang w:eastAsia="zh-CN"/>
              </w:rPr>
              <w:t>1</w:t>
            </w:r>
          </w:p>
        </w:tc>
      </w:tr>
      <w:tr w:rsidR="00702146" w:rsidRPr="00976678" w14:paraId="700EA3C0" w14:textId="77777777" w:rsidTr="00E401C7">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98D1367" w14:textId="77777777" w:rsidR="00702146" w:rsidRPr="00976678" w:rsidRDefault="00702146" w:rsidP="00E401C7">
            <w:pPr>
              <w:pStyle w:val="TAL"/>
              <w:ind w:firstLine="400"/>
              <w:jc w:val="center"/>
              <w:rPr>
                <w:rFonts w:ascii="Times New Roman" w:hAnsi="Times New Roman"/>
              </w:rPr>
            </w:pPr>
            <w:r w:rsidRPr="00976678">
              <w:rPr>
                <w:rFonts w:ascii="Times New Roman" w:hAnsi="Times New Roman"/>
              </w:rPr>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42E2492" w14:textId="77777777" w:rsidR="00702146" w:rsidRPr="00976678" w:rsidRDefault="00702146" w:rsidP="00E401C7">
            <w:pPr>
              <w:pStyle w:val="TAL"/>
              <w:ind w:firstLine="400"/>
              <w:jc w:val="center"/>
              <w:rPr>
                <w:rFonts w:ascii="Times New Roman" w:hAnsi="Times New Roman"/>
              </w:rPr>
            </w:pPr>
            <w:r w:rsidRPr="00976678">
              <w:rPr>
                <w:rFonts w:ascii="Times New Roman" w:hAnsi="Times New Roman"/>
              </w:rPr>
              <w:t>0.5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93DB9D3" w14:textId="77777777" w:rsidR="00702146" w:rsidRPr="00976678" w:rsidRDefault="00702146" w:rsidP="00E401C7">
            <w:pPr>
              <w:pStyle w:val="TAL"/>
              <w:ind w:firstLine="400"/>
              <w:jc w:val="center"/>
              <w:rPr>
                <w:rFonts w:ascii="Times New Roman" w:hAnsi="Times New Roman"/>
                <w:lang w:eastAsia="zh-CN"/>
              </w:rPr>
            </w:pPr>
            <w:r w:rsidRPr="00976678">
              <w:rPr>
                <w:rFonts w:ascii="Times New Roman" w:hAnsi="Times New Roman"/>
                <w:lang w:eastAsia="zh-CN"/>
              </w:rPr>
              <w:t>1</w:t>
            </w:r>
          </w:p>
        </w:tc>
      </w:tr>
      <w:tr w:rsidR="00702146" w:rsidRPr="00976678" w14:paraId="65332677" w14:textId="77777777" w:rsidTr="00E401C7">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CACDD41" w14:textId="77777777" w:rsidR="00702146" w:rsidRPr="00976678" w:rsidRDefault="00702146" w:rsidP="00E401C7">
            <w:pPr>
              <w:pStyle w:val="TAL"/>
              <w:ind w:firstLine="400"/>
              <w:jc w:val="center"/>
              <w:rPr>
                <w:rFonts w:ascii="Times New Roman" w:hAnsi="Times New Roman"/>
              </w:rPr>
            </w:pPr>
            <w:r w:rsidRPr="00976678">
              <w:rPr>
                <w:rFonts w:ascii="Times New Roman" w:hAnsi="Times New Roman"/>
              </w:rPr>
              <w:t>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B10505" w14:textId="77777777" w:rsidR="00702146" w:rsidRPr="00976678" w:rsidRDefault="00702146" w:rsidP="00E401C7">
            <w:pPr>
              <w:pStyle w:val="TAL"/>
              <w:ind w:firstLine="400"/>
              <w:jc w:val="center"/>
              <w:rPr>
                <w:rFonts w:ascii="Times New Roman" w:hAnsi="Times New Roman"/>
              </w:rPr>
            </w:pPr>
            <w:r w:rsidRPr="00976678">
              <w:rPr>
                <w:rFonts w:ascii="Times New Roman" w:hAnsi="Times New Roman"/>
              </w:rPr>
              <w:t>0.25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81A54C7" w14:textId="77777777" w:rsidR="00702146" w:rsidRPr="00976678" w:rsidRDefault="00702146" w:rsidP="00E401C7">
            <w:pPr>
              <w:pStyle w:val="TAL"/>
              <w:ind w:firstLine="400"/>
              <w:jc w:val="center"/>
              <w:rPr>
                <w:rFonts w:ascii="Times New Roman" w:hAnsi="Times New Roman"/>
                <w:lang w:eastAsia="zh-CN"/>
              </w:rPr>
            </w:pPr>
            <w:r w:rsidRPr="00976678">
              <w:rPr>
                <w:rFonts w:ascii="Times New Roman" w:hAnsi="Times New Roman"/>
                <w:lang w:eastAsia="zh-CN"/>
              </w:rPr>
              <w:t>3</w:t>
            </w:r>
          </w:p>
        </w:tc>
      </w:tr>
      <w:tr w:rsidR="00702146" w:rsidRPr="00976678" w14:paraId="45AFC1DB" w14:textId="77777777" w:rsidTr="00E401C7">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6578AB4" w14:textId="77777777" w:rsidR="00702146" w:rsidRPr="00976678" w:rsidRDefault="00702146" w:rsidP="00E401C7">
            <w:pPr>
              <w:pStyle w:val="TAL"/>
              <w:ind w:firstLine="400"/>
              <w:jc w:val="center"/>
              <w:rPr>
                <w:rFonts w:ascii="Times New Roman" w:hAnsi="Times New Roman"/>
              </w:rPr>
            </w:pPr>
            <w:r w:rsidRPr="00976678">
              <w:rPr>
                <w:rFonts w:ascii="Times New Roman" w:hAnsi="Times New Roman"/>
              </w:rPr>
              <w:t>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77115AD" w14:textId="77777777" w:rsidR="00702146" w:rsidRPr="00976678" w:rsidRDefault="00702146" w:rsidP="00E401C7">
            <w:pPr>
              <w:pStyle w:val="TAL"/>
              <w:ind w:firstLine="400"/>
              <w:jc w:val="center"/>
              <w:rPr>
                <w:rFonts w:ascii="Times New Roman" w:hAnsi="Times New Roman"/>
              </w:rPr>
            </w:pPr>
            <w:r w:rsidRPr="00976678">
              <w:rPr>
                <w:rFonts w:ascii="Times New Roman" w:hAnsi="Times New Roman"/>
              </w:rPr>
              <w:t>0.125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859521B" w14:textId="77777777" w:rsidR="00702146" w:rsidRPr="00976678" w:rsidRDefault="00702146" w:rsidP="00E401C7">
            <w:pPr>
              <w:pStyle w:val="TAL"/>
              <w:ind w:firstLine="400"/>
              <w:jc w:val="center"/>
              <w:rPr>
                <w:rFonts w:ascii="Times New Roman" w:hAnsi="Times New Roman"/>
                <w:lang w:eastAsia="zh-CN"/>
              </w:rPr>
            </w:pPr>
            <w:r w:rsidRPr="00976678">
              <w:rPr>
                <w:rFonts w:ascii="Times New Roman" w:hAnsi="Times New Roman"/>
                <w:lang w:eastAsia="zh-CN"/>
              </w:rPr>
              <w:t>5</w:t>
            </w:r>
          </w:p>
        </w:tc>
      </w:tr>
      <w:tr w:rsidR="00702146" w:rsidRPr="00976678" w14:paraId="56DB04E4" w14:textId="77777777" w:rsidTr="00E401C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02ACC58E" w14:textId="77777777" w:rsidR="00702146" w:rsidRPr="00BD0E2A" w:rsidRDefault="00702146" w:rsidP="00E401C7">
            <w:pPr>
              <w:pStyle w:val="TAL"/>
              <w:ind w:firstLine="400"/>
              <w:jc w:val="center"/>
              <w:rPr>
                <w:rFonts w:ascii="Times New Roman" w:hAnsi="Times New Roman"/>
                <w:highlight w:val="yellow"/>
                <w:lang w:eastAsia="zh-CN"/>
              </w:rPr>
            </w:pPr>
            <w:r w:rsidRPr="00BD0E2A">
              <w:rPr>
                <w:rFonts w:ascii="Times New Roman" w:hAnsi="Times New Roman"/>
                <w:highlight w:val="yellow"/>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tcPr>
          <w:p w14:paraId="392387A4" w14:textId="77777777" w:rsidR="00702146" w:rsidRPr="00BD0E2A" w:rsidRDefault="00702146" w:rsidP="00E401C7">
            <w:pPr>
              <w:pStyle w:val="TAL"/>
              <w:ind w:firstLine="400"/>
              <w:jc w:val="center"/>
              <w:rPr>
                <w:rFonts w:ascii="Times New Roman" w:hAnsi="Times New Roman"/>
                <w:highlight w:val="yellow"/>
              </w:rPr>
            </w:pPr>
            <w:r w:rsidRPr="00BD0E2A">
              <w:rPr>
                <w:rFonts w:ascii="Times New Roman" w:hAnsi="Times New Roman"/>
                <w:highlight w:val="yellow"/>
                <w:lang w:eastAsia="zh-CN"/>
              </w:rPr>
              <w:t>0.03125</w:t>
            </w:r>
          </w:p>
        </w:tc>
        <w:tc>
          <w:tcPr>
            <w:tcW w:w="2300" w:type="dxa"/>
            <w:tcBorders>
              <w:top w:val="single" w:sz="4" w:space="0" w:color="auto"/>
              <w:left w:val="single" w:sz="4" w:space="0" w:color="auto"/>
              <w:bottom w:val="single" w:sz="4" w:space="0" w:color="auto"/>
              <w:right w:val="single" w:sz="4" w:space="0" w:color="auto"/>
            </w:tcBorders>
            <w:vAlign w:val="center"/>
          </w:tcPr>
          <w:p w14:paraId="23177B1E" w14:textId="77777777" w:rsidR="00702146" w:rsidRPr="00BD0E2A" w:rsidRDefault="00702146" w:rsidP="00E401C7">
            <w:pPr>
              <w:pStyle w:val="TAL"/>
              <w:ind w:firstLine="400"/>
              <w:jc w:val="center"/>
              <w:rPr>
                <w:rFonts w:ascii="Times New Roman" w:hAnsi="Times New Roman"/>
                <w:highlight w:val="yellow"/>
                <w:lang w:eastAsia="zh-CN"/>
              </w:rPr>
            </w:pPr>
            <w:r w:rsidRPr="00BD0E2A">
              <w:rPr>
                <w:rFonts w:ascii="Times New Roman" w:hAnsi="Times New Roman"/>
                <w:highlight w:val="yellow"/>
                <w:lang w:eastAsia="zh-CN"/>
              </w:rPr>
              <w:t>17</w:t>
            </w:r>
          </w:p>
        </w:tc>
      </w:tr>
      <w:tr w:rsidR="00702146" w:rsidRPr="00976678" w14:paraId="3B82B2FA" w14:textId="77777777" w:rsidTr="00E401C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B57743F" w14:textId="77777777" w:rsidR="00702146" w:rsidRPr="00BD0E2A" w:rsidRDefault="00702146" w:rsidP="00E401C7">
            <w:pPr>
              <w:pStyle w:val="TAL"/>
              <w:ind w:firstLine="400"/>
              <w:jc w:val="center"/>
              <w:rPr>
                <w:rFonts w:ascii="Times New Roman" w:hAnsi="Times New Roman"/>
                <w:highlight w:val="yellow"/>
                <w:lang w:eastAsia="zh-CN"/>
              </w:rPr>
            </w:pPr>
            <w:r w:rsidRPr="00BD0E2A">
              <w:rPr>
                <w:rFonts w:ascii="Times New Roman" w:hAnsi="Times New Roman"/>
                <w:highlight w:val="yellow"/>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tcPr>
          <w:p w14:paraId="5513716C" w14:textId="77777777" w:rsidR="00702146" w:rsidRPr="00BD0E2A" w:rsidRDefault="00702146" w:rsidP="00E401C7">
            <w:pPr>
              <w:pStyle w:val="TAL"/>
              <w:ind w:firstLine="400"/>
              <w:jc w:val="center"/>
              <w:rPr>
                <w:rFonts w:ascii="Times New Roman" w:hAnsi="Times New Roman"/>
                <w:highlight w:val="yellow"/>
              </w:rPr>
            </w:pPr>
            <w:r w:rsidRPr="00BD0E2A">
              <w:rPr>
                <w:rFonts w:ascii="Times New Roman" w:hAnsi="Times New Roman"/>
                <w:highlight w:val="yellow"/>
                <w:lang w:eastAsia="zh-CN"/>
              </w:rPr>
              <w:t>0.015625</w:t>
            </w:r>
          </w:p>
        </w:tc>
        <w:tc>
          <w:tcPr>
            <w:tcW w:w="2300" w:type="dxa"/>
            <w:tcBorders>
              <w:top w:val="single" w:sz="4" w:space="0" w:color="auto"/>
              <w:left w:val="single" w:sz="4" w:space="0" w:color="auto"/>
              <w:bottom w:val="single" w:sz="4" w:space="0" w:color="auto"/>
              <w:right w:val="single" w:sz="4" w:space="0" w:color="auto"/>
            </w:tcBorders>
            <w:vAlign w:val="center"/>
          </w:tcPr>
          <w:p w14:paraId="65F32296" w14:textId="77777777" w:rsidR="00702146" w:rsidRPr="00BD0E2A" w:rsidRDefault="00702146" w:rsidP="00E401C7">
            <w:pPr>
              <w:pStyle w:val="TAL"/>
              <w:ind w:firstLine="400"/>
              <w:jc w:val="center"/>
              <w:rPr>
                <w:rFonts w:ascii="Times New Roman" w:hAnsi="Times New Roman"/>
                <w:highlight w:val="yellow"/>
                <w:lang w:eastAsia="zh-CN"/>
              </w:rPr>
            </w:pPr>
            <w:r w:rsidRPr="00BD0E2A">
              <w:rPr>
                <w:rFonts w:ascii="Times New Roman" w:hAnsi="Times New Roman"/>
                <w:highlight w:val="yellow"/>
                <w:lang w:eastAsia="zh-CN"/>
              </w:rPr>
              <w:t>33</w:t>
            </w:r>
          </w:p>
        </w:tc>
      </w:tr>
    </w:tbl>
    <w:p w14:paraId="218D08C0" w14:textId="77777777" w:rsidR="00B31656" w:rsidRDefault="00B31656" w:rsidP="00426FE2">
      <w:pPr>
        <w:jc w:val="both"/>
        <w:rPr>
          <w:b/>
          <w:bCs/>
        </w:rPr>
      </w:pPr>
    </w:p>
    <w:p w14:paraId="0B8C0820" w14:textId="727DAAC9" w:rsidR="00397369" w:rsidRDefault="00D17E21" w:rsidP="00426FE2">
      <w:pPr>
        <w:jc w:val="both"/>
        <w:rPr>
          <w:b/>
          <w:bCs/>
        </w:rPr>
      </w:pPr>
      <w:r>
        <w:rPr>
          <w:b/>
          <w:bCs/>
        </w:rPr>
        <w:t>O</w:t>
      </w:r>
      <w:r>
        <w:rPr>
          <w:rFonts w:hint="eastAsia"/>
          <w:b/>
          <w:bCs/>
        </w:rPr>
        <w:t>bservation</w:t>
      </w:r>
      <w:r>
        <w:rPr>
          <w:b/>
          <w:bCs/>
        </w:rPr>
        <w:t xml:space="preserve"> 4</w:t>
      </w:r>
      <w:r w:rsidR="00397369">
        <w:rPr>
          <w:b/>
          <w:bCs/>
        </w:rPr>
        <w:t xml:space="preserve">: </w:t>
      </w:r>
      <w:r w:rsidR="00B31656">
        <w:rPr>
          <w:b/>
          <w:bCs/>
        </w:rPr>
        <w:t xml:space="preserve">The minimum gap </w:t>
      </w:r>
      <w:r w:rsidR="00B31656" w:rsidRPr="00B31656">
        <w:rPr>
          <w:b/>
          <w:bCs/>
        </w:rPr>
        <w:t>in 38.213 Section 10.3</w:t>
      </w:r>
      <w:r w:rsidR="00B31656">
        <w:rPr>
          <w:b/>
          <w:bCs/>
        </w:rPr>
        <w:t xml:space="preserve"> and the </w:t>
      </w:r>
      <w:r w:rsidR="00B31656" w:rsidRPr="00B31656">
        <w:rPr>
          <w:b/>
          <w:bCs/>
        </w:rPr>
        <w:t>interruption length</w:t>
      </w:r>
      <w:r w:rsidR="00B31656">
        <w:rPr>
          <w:b/>
          <w:bCs/>
        </w:rPr>
        <w:t xml:space="preserve"> in </w:t>
      </w:r>
      <w:r w:rsidR="00B31656" w:rsidRPr="00B31656">
        <w:rPr>
          <w:b/>
          <w:bCs/>
        </w:rPr>
        <w:t>38.133 Section 8.2.1.2.7</w:t>
      </w:r>
      <w:r w:rsidR="00B31656">
        <w:rPr>
          <w:b/>
          <w:bCs/>
        </w:rPr>
        <w:t xml:space="preserve"> are not</w:t>
      </w:r>
      <w:r w:rsidR="00760644">
        <w:rPr>
          <w:b/>
          <w:bCs/>
        </w:rPr>
        <w:t xml:space="preserve"> </w:t>
      </w:r>
      <w:r w:rsidR="00B31656">
        <w:rPr>
          <w:b/>
          <w:bCs/>
        </w:rPr>
        <w:t xml:space="preserve">related. </w:t>
      </w:r>
    </w:p>
    <w:p w14:paraId="5A0DD741" w14:textId="120E94EC" w:rsidR="00D17E21" w:rsidRDefault="00D17E21" w:rsidP="00426FE2">
      <w:pPr>
        <w:jc w:val="both"/>
        <w:rPr>
          <w:b/>
          <w:bCs/>
        </w:rPr>
      </w:pPr>
      <w:r>
        <w:rPr>
          <w:rFonts w:hint="eastAsia"/>
          <w:b/>
          <w:bCs/>
        </w:rPr>
        <w:t>Proposal</w:t>
      </w:r>
      <w:r>
        <w:rPr>
          <w:b/>
          <w:bCs/>
        </w:rPr>
        <w:t xml:space="preserve"> 1: R</w:t>
      </w:r>
      <w:r>
        <w:rPr>
          <w:rFonts w:hint="eastAsia"/>
          <w:b/>
          <w:bCs/>
        </w:rPr>
        <w:t>eply</w:t>
      </w:r>
      <w:r>
        <w:rPr>
          <w:b/>
          <w:bCs/>
        </w:rPr>
        <w:t xml:space="preserve"> LS </w:t>
      </w:r>
      <w:r>
        <w:rPr>
          <w:rFonts w:hint="eastAsia"/>
          <w:b/>
          <w:bCs/>
        </w:rPr>
        <w:t>to</w:t>
      </w:r>
      <w:r>
        <w:rPr>
          <w:b/>
          <w:bCs/>
        </w:rPr>
        <w:t xml:space="preserve"> RAN1 tha</w:t>
      </w:r>
      <w:r>
        <w:rPr>
          <w:rFonts w:hint="eastAsia"/>
          <w:b/>
          <w:bCs/>
        </w:rPr>
        <w:t>t</w:t>
      </w:r>
      <w:r>
        <w:rPr>
          <w:b/>
          <w:bCs/>
        </w:rPr>
        <w:t xml:space="preserve"> </w:t>
      </w:r>
      <w:r>
        <w:rPr>
          <w:rFonts w:hint="eastAsia"/>
          <w:b/>
          <w:bCs/>
        </w:rPr>
        <w:t>t</w:t>
      </w:r>
      <w:r w:rsidRPr="00D17E21">
        <w:rPr>
          <w:b/>
          <w:bCs/>
        </w:rPr>
        <w:t>he minimum gap in 38.213 Section 10.3 and the interruption length in 38.133 Section 8.2.1.2.7 are not related.</w:t>
      </w:r>
    </w:p>
    <w:bookmarkEnd w:id="4"/>
    <w:p w14:paraId="1E861957" w14:textId="23031C49" w:rsidR="00F74870" w:rsidRDefault="00F62E9E" w:rsidP="00F74870">
      <w:pPr>
        <w:pStyle w:val="1"/>
        <w:jc w:val="both"/>
        <w:rPr>
          <w:lang w:val="en-US"/>
        </w:rPr>
      </w:pPr>
      <w:r>
        <w:rPr>
          <w:lang w:val="en-US"/>
        </w:rPr>
        <w:t>Conclusion</w:t>
      </w:r>
    </w:p>
    <w:p w14:paraId="5DB3918F" w14:textId="77777777" w:rsidR="00BC767D" w:rsidRDefault="00BC767D" w:rsidP="00BC767D">
      <w:pPr>
        <w:jc w:val="both"/>
        <w:rPr>
          <w:b/>
          <w:bCs/>
        </w:rPr>
      </w:pPr>
      <w:r>
        <w:rPr>
          <w:b/>
          <w:bCs/>
        </w:rPr>
        <w:t>Observation 1</w:t>
      </w:r>
      <w:r w:rsidRPr="007C0C1B">
        <w:rPr>
          <w:b/>
          <w:bCs/>
        </w:rPr>
        <w:t xml:space="preserve">: </w:t>
      </w:r>
      <w:r w:rsidRPr="000825A8">
        <w:rPr>
          <w:b/>
          <w:bCs/>
        </w:rPr>
        <w:t xml:space="preserve">X represents the minimum time gap for wake-up and </w:t>
      </w:r>
      <w:proofErr w:type="spellStart"/>
      <w:r w:rsidRPr="000825A8">
        <w:rPr>
          <w:b/>
          <w:bCs/>
        </w:rPr>
        <w:t>Scell</w:t>
      </w:r>
      <w:proofErr w:type="spellEnd"/>
      <w:r w:rsidRPr="000825A8">
        <w:rPr>
          <w:b/>
          <w:bCs/>
        </w:rPr>
        <w:t xml:space="preserve"> dormancy indication</w:t>
      </w:r>
      <w:r>
        <w:rPr>
          <w:b/>
          <w:bCs/>
        </w:rPr>
        <w:t xml:space="preserve"> </w:t>
      </w:r>
      <w:r>
        <w:rPr>
          <w:rFonts w:hint="eastAsia"/>
          <w:b/>
          <w:bCs/>
        </w:rPr>
        <w:t>in</w:t>
      </w:r>
      <w:r>
        <w:rPr>
          <w:b/>
          <w:bCs/>
        </w:rPr>
        <w:t xml:space="preserve"> </w:t>
      </w:r>
      <w:r w:rsidRPr="00A1603B">
        <w:rPr>
          <w:b/>
          <w:bCs/>
        </w:rPr>
        <w:t>38.213 Section 10.3</w:t>
      </w:r>
      <w:r>
        <w:rPr>
          <w:b/>
          <w:bCs/>
        </w:rPr>
        <w:t xml:space="preserve">. </w:t>
      </w:r>
    </w:p>
    <w:p w14:paraId="4CE41036" w14:textId="77777777" w:rsidR="00BC767D" w:rsidRDefault="00BC767D" w:rsidP="00BC767D">
      <w:pPr>
        <w:jc w:val="both"/>
        <w:rPr>
          <w:b/>
          <w:bCs/>
        </w:rPr>
      </w:pPr>
      <w:r>
        <w:rPr>
          <w:b/>
          <w:bCs/>
        </w:rPr>
        <w:t xml:space="preserve">Observation 2: </w:t>
      </w:r>
      <w:r w:rsidRPr="000825A8">
        <w:rPr>
          <w:b/>
          <w:bCs/>
        </w:rPr>
        <w:t>X represents</w:t>
      </w:r>
      <w:r>
        <w:rPr>
          <w:b/>
          <w:bCs/>
        </w:rPr>
        <w:t xml:space="preserve"> </w:t>
      </w:r>
      <w:r w:rsidRPr="000825A8">
        <w:rPr>
          <w:b/>
          <w:bCs/>
        </w:rPr>
        <w:t>the interruption length</w:t>
      </w:r>
      <w:r>
        <w:rPr>
          <w:b/>
          <w:bCs/>
        </w:rPr>
        <w:t xml:space="preserve"> </w:t>
      </w:r>
      <w:r w:rsidRPr="000825A8">
        <w:rPr>
          <w:b/>
          <w:bCs/>
        </w:rPr>
        <w:t>for other active serving cells</w:t>
      </w:r>
      <w:r w:rsidRPr="000825A8">
        <w:rPr>
          <w:rFonts w:hint="eastAsia"/>
          <w:b/>
          <w:bCs/>
        </w:rPr>
        <w:t xml:space="preserve"> </w:t>
      </w:r>
      <w:r w:rsidRPr="005F6ED4">
        <w:rPr>
          <w:b/>
          <w:bCs/>
        </w:rPr>
        <w:t>when UE receives a DCI indicating UE to switch its active BWP</w:t>
      </w:r>
      <w:r w:rsidRPr="005F6ED4">
        <w:rPr>
          <w:rFonts w:hint="eastAsia"/>
          <w:b/>
          <w:bCs/>
        </w:rPr>
        <w:t xml:space="preserve"> </w:t>
      </w:r>
      <w:r>
        <w:rPr>
          <w:rFonts w:hint="eastAsia"/>
          <w:b/>
          <w:bCs/>
        </w:rPr>
        <w:t>in</w:t>
      </w:r>
      <w:r>
        <w:rPr>
          <w:b/>
          <w:bCs/>
        </w:rPr>
        <w:t xml:space="preserve"> </w:t>
      </w:r>
      <w:r w:rsidRPr="00A1603B">
        <w:rPr>
          <w:b/>
          <w:bCs/>
        </w:rPr>
        <w:t>38.133 Section 8.2.1.2.7</w:t>
      </w:r>
      <w:r>
        <w:rPr>
          <w:rFonts w:hint="eastAsia"/>
          <w:b/>
          <w:bCs/>
        </w:rPr>
        <w:t>.</w:t>
      </w:r>
    </w:p>
    <w:p w14:paraId="644ECBB8" w14:textId="77777777" w:rsidR="00BC767D" w:rsidRDefault="00BC767D" w:rsidP="00BC767D">
      <w:pPr>
        <w:jc w:val="both"/>
        <w:rPr>
          <w:b/>
          <w:bCs/>
        </w:rPr>
      </w:pPr>
      <w:r>
        <w:rPr>
          <w:b/>
          <w:bCs/>
        </w:rPr>
        <w:t xml:space="preserve">Observation 3: </w:t>
      </w:r>
      <w:bookmarkStart w:id="5" w:name="_Hlk89680109"/>
      <w:r w:rsidRPr="00A1603B">
        <w:rPr>
          <w:b/>
          <w:bCs/>
        </w:rPr>
        <w:t>The interruption length X due to Active BWP switching Requirement in 38.133 Section 8.2.1.2.7 has been updated for FR2-2</w:t>
      </w:r>
      <w:r>
        <w:rPr>
          <w:b/>
          <w:bCs/>
        </w:rPr>
        <w:t xml:space="preserve"> as below:</w:t>
      </w:r>
      <w:bookmarkEnd w:id="5"/>
    </w:p>
    <w:p w14:paraId="3DEA4575" w14:textId="77777777" w:rsidR="00BC767D" w:rsidRPr="00976678" w:rsidRDefault="00BC767D" w:rsidP="00BC767D">
      <w:pPr>
        <w:pStyle w:val="a8"/>
        <w:ind w:left="3452" w:firstLineChars="0" w:firstLine="240"/>
        <w:rPr>
          <w:b/>
          <w:bCs/>
          <w:color w:val="000000" w:themeColor="text1"/>
        </w:rPr>
      </w:pPr>
      <w:r w:rsidRPr="00976678">
        <w:rPr>
          <w:b/>
          <w:bCs/>
          <w:color w:val="000000" w:themeColor="text1"/>
        </w:rPr>
        <w:t>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28"/>
        <w:gridCol w:w="2300"/>
      </w:tblGrid>
      <w:tr w:rsidR="00BC767D" w:rsidRPr="00976678" w14:paraId="0196C882" w14:textId="77777777" w:rsidTr="00A34C2E">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777DC2" w14:textId="77777777" w:rsidR="00BC767D" w:rsidRPr="00976678" w:rsidRDefault="00BC767D" w:rsidP="00A34C2E">
            <w:pPr>
              <w:pStyle w:val="TAH"/>
              <w:rPr>
                <w:rFonts w:ascii="Times New Roman" w:hAnsi="Times New Roman"/>
              </w:rPr>
            </w:pPr>
            <w:r w:rsidRPr="00976678">
              <w:rPr>
                <w:rFonts w:ascii="Times New Roman" w:hAnsi="Times New Roman"/>
                <w:noProof/>
                <w:lang w:val="en-US" w:eastAsia="zh-CN"/>
              </w:rPr>
              <w:drawing>
                <wp:inline distT="0" distB="0" distL="0" distR="0" wp14:anchorId="6CCCF824" wp14:editId="0E587EC8">
                  <wp:extent cx="154305" cy="1543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528" w:type="dxa"/>
            <w:tcBorders>
              <w:top w:val="single" w:sz="4" w:space="0" w:color="auto"/>
              <w:left w:val="single" w:sz="4" w:space="0" w:color="auto"/>
              <w:bottom w:val="nil"/>
              <w:right w:val="single" w:sz="4" w:space="0" w:color="auto"/>
            </w:tcBorders>
            <w:shd w:val="clear" w:color="auto" w:fill="auto"/>
            <w:vAlign w:val="center"/>
            <w:hideMark/>
          </w:tcPr>
          <w:p w14:paraId="062056AB" w14:textId="77777777" w:rsidR="00BC767D" w:rsidRPr="00976678" w:rsidRDefault="00BC767D" w:rsidP="00A34C2E">
            <w:pPr>
              <w:pStyle w:val="TAH"/>
              <w:rPr>
                <w:rFonts w:ascii="Times New Roman" w:hAnsi="Times New Roman"/>
              </w:rPr>
            </w:pPr>
            <w:r w:rsidRPr="00976678">
              <w:rPr>
                <w:rFonts w:ascii="Times New Roman" w:hAnsi="Times New Roman"/>
              </w:rPr>
              <w:t>NR Slot</w:t>
            </w:r>
          </w:p>
        </w:tc>
        <w:tc>
          <w:tcPr>
            <w:tcW w:w="2300" w:type="dxa"/>
            <w:tcBorders>
              <w:top w:val="single" w:sz="4" w:space="0" w:color="auto"/>
              <w:left w:val="single" w:sz="4" w:space="0" w:color="auto"/>
              <w:bottom w:val="nil"/>
              <w:right w:val="single" w:sz="4" w:space="0" w:color="auto"/>
            </w:tcBorders>
            <w:vAlign w:val="center"/>
            <w:hideMark/>
          </w:tcPr>
          <w:p w14:paraId="21A993C6" w14:textId="77777777" w:rsidR="00BC767D" w:rsidRPr="00976678" w:rsidRDefault="00BC767D" w:rsidP="00A34C2E">
            <w:pPr>
              <w:pStyle w:val="TAH"/>
              <w:rPr>
                <w:rFonts w:ascii="Times New Roman" w:hAnsi="Times New Roman"/>
              </w:rPr>
            </w:pPr>
            <w:r w:rsidRPr="00976678">
              <w:rPr>
                <w:rFonts w:ascii="Times New Roman" w:hAnsi="Times New Roman"/>
              </w:rPr>
              <w:t>Interruption length X (slots)</w:t>
            </w:r>
          </w:p>
        </w:tc>
      </w:tr>
      <w:tr w:rsidR="00BC767D" w:rsidRPr="00976678" w14:paraId="1290EC16" w14:textId="77777777" w:rsidTr="00A34C2E">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1096D1D6" w14:textId="77777777" w:rsidR="00BC767D" w:rsidRPr="00976678" w:rsidRDefault="00BC767D" w:rsidP="00A34C2E">
            <w:pPr>
              <w:pStyle w:val="TAH"/>
              <w:rPr>
                <w:rFonts w:ascii="Times New Roman" w:hAnsi="Times New Roman"/>
                <w:noProof/>
                <w:lang w:val="en-US" w:eastAsia="zh-CN"/>
              </w:rPr>
            </w:pPr>
          </w:p>
        </w:tc>
        <w:tc>
          <w:tcPr>
            <w:tcW w:w="1528" w:type="dxa"/>
            <w:tcBorders>
              <w:top w:val="nil"/>
              <w:left w:val="single" w:sz="4" w:space="0" w:color="auto"/>
              <w:bottom w:val="single" w:sz="4" w:space="0" w:color="auto"/>
              <w:right w:val="single" w:sz="4" w:space="0" w:color="auto"/>
            </w:tcBorders>
            <w:shd w:val="clear" w:color="auto" w:fill="auto"/>
            <w:vAlign w:val="center"/>
          </w:tcPr>
          <w:p w14:paraId="04FCB179" w14:textId="77777777" w:rsidR="00BC767D" w:rsidRPr="00976678" w:rsidRDefault="00BC767D" w:rsidP="00A34C2E">
            <w:pPr>
              <w:pStyle w:val="TAH"/>
              <w:rPr>
                <w:rFonts w:ascii="Times New Roman" w:hAnsi="Times New Roman"/>
              </w:rPr>
            </w:pPr>
            <w:r w:rsidRPr="00976678">
              <w:rPr>
                <w:rFonts w:ascii="Times New Roman" w:hAnsi="Times New Roman"/>
              </w:rPr>
              <w:t>length (</w:t>
            </w:r>
            <w:proofErr w:type="spellStart"/>
            <w:r w:rsidRPr="00976678">
              <w:rPr>
                <w:rFonts w:ascii="Times New Roman" w:hAnsi="Times New Roman"/>
              </w:rPr>
              <w:t>ms</w:t>
            </w:r>
            <w:proofErr w:type="spellEnd"/>
            <w:r w:rsidRPr="00976678">
              <w:rPr>
                <w:rFonts w:ascii="Times New Roman" w:hAnsi="Times New Roman"/>
              </w:rPr>
              <w:t>)</w:t>
            </w:r>
          </w:p>
        </w:tc>
        <w:tc>
          <w:tcPr>
            <w:tcW w:w="2300" w:type="dxa"/>
            <w:tcBorders>
              <w:top w:val="nil"/>
              <w:left w:val="single" w:sz="4" w:space="0" w:color="auto"/>
              <w:right w:val="single" w:sz="4" w:space="0" w:color="auto"/>
            </w:tcBorders>
            <w:vAlign w:val="center"/>
          </w:tcPr>
          <w:p w14:paraId="6D312CCF" w14:textId="77777777" w:rsidR="00BC767D" w:rsidRPr="00976678" w:rsidRDefault="00BC767D" w:rsidP="00A34C2E">
            <w:pPr>
              <w:pStyle w:val="TAH"/>
              <w:rPr>
                <w:rFonts w:ascii="Times New Roman" w:hAnsi="Times New Roman"/>
              </w:rPr>
            </w:pPr>
          </w:p>
        </w:tc>
      </w:tr>
      <w:tr w:rsidR="00BC767D" w:rsidRPr="00976678" w14:paraId="0FDA04B1" w14:textId="77777777" w:rsidTr="00A34C2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5CBDD2FE" w14:textId="77777777" w:rsidR="00BC767D" w:rsidRPr="00976678" w:rsidRDefault="00BC767D" w:rsidP="00A34C2E">
            <w:pPr>
              <w:pStyle w:val="TAL"/>
              <w:ind w:firstLine="400"/>
              <w:jc w:val="center"/>
              <w:rPr>
                <w:rFonts w:ascii="Times New Roman" w:hAnsi="Times New Roman"/>
              </w:rPr>
            </w:pPr>
            <w:r w:rsidRPr="00976678">
              <w:rPr>
                <w:rFonts w:ascii="Times New Roman" w:hAnsi="Times New Roman"/>
              </w:rPr>
              <w:t>0</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95453A7" w14:textId="77777777" w:rsidR="00BC767D" w:rsidRPr="00976678" w:rsidRDefault="00BC767D" w:rsidP="00A34C2E">
            <w:pPr>
              <w:pStyle w:val="TAL"/>
              <w:ind w:firstLine="400"/>
              <w:jc w:val="center"/>
              <w:rPr>
                <w:rFonts w:ascii="Times New Roman" w:hAnsi="Times New Roman"/>
              </w:rPr>
            </w:pPr>
            <w:r w:rsidRPr="00976678">
              <w:rPr>
                <w:rFonts w:ascii="Times New Roman" w:hAnsi="Times New Roman"/>
              </w:rPr>
              <w:t>1</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31A37C3" w14:textId="77777777" w:rsidR="00BC767D" w:rsidRPr="00976678" w:rsidRDefault="00BC767D" w:rsidP="00A34C2E">
            <w:pPr>
              <w:pStyle w:val="TAL"/>
              <w:ind w:firstLine="400"/>
              <w:jc w:val="center"/>
              <w:rPr>
                <w:rFonts w:ascii="Times New Roman" w:hAnsi="Times New Roman"/>
                <w:lang w:eastAsia="zh-CN"/>
              </w:rPr>
            </w:pPr>
            <w:r w:rsidRPr="00976678">
              <w:rPr>
                <w:rFonts w:ascii="Times New Roman" w:hAnsi="Times New Roman"/>
                <w:lang w:eastAsia="zh-CN"/>
              </w:rPr>
              <w:t>1</w:t>
            </w:r>
          </w:p>
        </w:tc>
      </w:tr>
      <w:tr w:rsidR="00BC767D" w:rsidRPr="00976678" w14:paraId="0E35877A" w14:textId="77777777" w:rsidTr="00A34C2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9F2AD67" w14:textId="77777777" w:rsidR="00BC767D" w:rsidRPr="00976678" w:rsidRDefault="00BC767D" w:rsidP="00A34C2E">
            <w:pPr>
              <w:pStyle w:val="TAL"/>
              <w:ind w:firstLine="400"/>
              <w:jc w:val="center"/>
              <w:rPr>
                <w:rFonts w:ascii="Times New Roman" w:hAnsi="Times New Roman"/>
              </w:rPr>
            </w:pPr>
            <w:r w:rsidRPr="00976678">
              <w:rPr>
                <w:rFonts w:ascii="Times New Roman" w:hAnsi="Times New Roman"/>
              </w:rPr>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DF31D9D" w14:textId="77777777" w:rsidR="00BC767D" w:rsidRPr="00976678" w:rsidRDefault="00BC767D" w:rsidP="00A34C2E">
            <w:pPr>
              <w:pStyle w:val="TAL"/>
              <w:ind w:firstLine="400"/>
              <w:jc w:val="center"/>
              <w:rPr>
                <w:rFonts w:ascii="Times New Roman" w:hAnsi="Times New Roman"/>
              </w:rPr>
            </w:pPr>
            <w:r w:rsidRPr="00976678">
              <w:rPr>
                <w:rFonts w:ascii="Times New Roman" w:hAnsi="Times New Roman"/>
              </w:rPr>
              <w:t>0.5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2C3D7AA" w14:textId="77777777" w:rsidR="00BC767D" w:rsidRPr="00976678" w:rsidRDefault="00BC767D" w:rsidP="00A34C2E">
            <w:pPr>
              <w:pStyle w:val="TAL"/>
              <w:ind w:firstLine="400"/>
              <w:jc w:val="center"/>
              <w:rPr>
                <w:rFonts w:ascii="Times New Roman" w:hAnsi="Times New Roman"/>
                <w:lang w:eastAsia="zh-CN"/>
              </w:rPr>
            </w:pPr>
            <w:r w:rsidRPr="00976678">
              <w:rPr>
                <w:rFonts w:ascii="Times New Roman" w:hAnsi="Times New Roman"/>
                <w:lang w:eastAsia="zh-CN"/>
              </w:rPr>
              <w:t>1</w:t>
            </w:r>
          </w:p>
        </w:tc>
      </w:tr>
      <w:tr w:rsidR="00BC767D" w:rsidRPr="00976678" w14:paraId="49AA771D" w14:textId="77777777" w:rsidTr="00A34C2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69B0A52" w14:textId="77777777" w:rsidR="00BC767D" w:rsidRPr="00976678" w:rsidRDefault="00BC767D" w:rsidP="00A34C2E">
            <w:pPr>
              <w:pStyle w:val="TAL"/>
              <w:ind w:firstLine="400"/>
              <w:jc w:val="center"/>
              <w:rPr>
                <w:rFonts w:ascii="Times New Roman" w:hAnsi="Times New Roman"/>
              </w:rPr>
            </w:pPr>
            <w:r w:rsidRPr="00976678">
              <w:rPr>
                <w:rFonts w:ascii="Times New Roman" w:hAnsi="Times New Roman"/>
              </w:rPr>
              <w:t>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4E7ABB3" w14:textId="77777777" w:rsidR="00BC767D" w:rsidRPr="00976678" w:rsidRDefault="00BC767D" w:rsidP="00A34C2E">
            <w:pPr>
              <w:pStyle w:val="TAL"/>
              <w:ind w:firstLine="400"/>
              <w:jc w:val="center"/>
              <w:rPr>
                <w:rFonts w:ascii="Times New Roman" w:hAnsi="Times New Roman"/>
              </w:rPr>
            </w:pPr>
            <w:r w:rsidRPr="00976678">
              <w:rPr>
                <w:rFonts w:ascii="Times New Roman" w:hAnsi="Times New Roman"/>
              </w:rPr>
              <w:t>0.25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76B2EFE7" w14:textId="77777777" w:rsidR="00BC767D" w:rsidRPr="00976678" w:rsidRDefault="00BC767D" w:rsidP="00A34C2E">
            <w:pPr>
              <w:pStyle w:val="TAL"/>
              <w:ind w:firstLine="400"/>
              <w:jc w:val="center"/>
              <w:rPr>
                <w:rFonts w:ascii="Times New Roman" w:hAnsi="Times New Roman"/>
                <w:lang w:eastAsia="zh-CN"/>
              </w:rPr>
            </w:pPr>
            <w:r w:rsidRPr="00976678">
              <w:rPr>
                <w:rFonts w:ascii="Times New Roman" w:hAnsi="Times New Roman"/>
                <w:lang w:eastAsia="zh-CN"/>
              </w:rPr>
              <w:t>3</w:t>
            </w:r>
          </w:p>
        </w:tc>
      </w:tr>
      <w:tr w:rsidR="00BC767D" w:rsidRPr="00976678" w14:paraId="08EDBFCF" w14:textId="77777777" w:rsidTr="00A34C2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BA879AA" w14:textId="77777777" w:rsidR="00BC767D" w:rsidRPr="00976678" w:rsidRDefault="00BC767D" w:rsidP="00A34C2E">
            <w:pPr>
              <w:pStyle w:val="TAL"/>
              <w:ind w:firstLine="400"/>
              <w:jc w:val="center"/>
              <w:rPr>
                <w:rFonts w:ascii="Times New Roman" w:hAnsi="Times New Roman"/>
              </w:rPr>
            </w:pPr>
            <w:r w:rsidRPr="00976678">
              <w:rPr>
                <w:rFonts w:ascii="Times New Roman" w:hAnsi="Times New Roman"/>
              </w:rPr>
              <w:t>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9503856" w14:textId="77777777" w:rsidR="00BC767D" w:rsidRPr="00976678" w:rsidRDefault="00BC767D" w:rsidP="00A34C2E">
            <w:pPr>
              <w:pStyle w:val="TAL"/>
              <w:ind w:firstLine="400"/>
              <w:jc w:val="center"/>
              <w:rPr>
                <w:rFonts w:ascii="Times New Roman" w:hAnsi="Times New Roman"/>
              </w:rPr>
            </w:pPr>
            <w:r w:rsidRPr="00976678">
              <w:rPr>
                <w:rFonts w:ascii="Times New Roman" w:hAnsi="Times New Roman"/>
              </w:rPr>
              <w:t>0.125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58E2352" w14:textId="77777777" w:rsidR="00BC767D" w:rsidRPr="00976678" w:rsidRDefault="00BC767D" w:rsidP="00A34C2E">
            <w:pPr>
              <w:pStyle w:val="TAL"/>
              <w:ind w:firstLine="400"/>
              <w:jc w:val="center"/>
              <w:rPr>
                <w:rFonts w:ascii="Times New Roman" w:hAnsi="Times New Roman"/>
                <w:lang w:eastAsia="zh-CN"/>
              </w:rPr>
            </w:pPr>
            <w:r w:rsidRPr="00976678">
              <w:rPr>
                <w:rFonts w:ascii="Times New Roman" w:hAnsi="Times New Roman"/>
                <w:lang w:eastAsia="zh-CN"/>
              </w:rPr>
              <w:t>5</w:t>
            </w:r>
          </w:p>
        </w:tc>
      </w:tr>
      <w:tr w:rsidR="00BC767D" w:rsidRPr="00976678" w14:paraId="152D6531" w14:textId="77777777" w:rsidTr="00A34C2E">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3E41276" w14:textId="77777777" w:rsidR="00BC767D" w:rsidRPr="00BD0E2A" w:rsidRDefault="00BC767D" w:rsidP="00A34C2E">
            <w:pPr>
              <w:pStyle w:val="TAL"/>
              <w:ind w:firstLine="400"/>
              <w:jc w:val="center"/>
              <w:rPr>
                <w:rFonts w:ascii="Times New Roman" w:hAnsi="Times New Roman"/>
                <w:highlight w:val="yellow"/>
                <w:lang w:eastAsia="zh-CN"/>
              </w:rPr>
            </w:pPr>
            <w:r w:rsidRPr="00BD0E2A">
              <w:rPr>
                <w:rFonts w:ascii="Times New Roman" w:hAnsi="Times New Roman"/>
                <w:highlight w:val="yellow"/>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tcPr>
          <w:p w14:paraId="7FA4FD6C" w14:textId="77777777" w:rsidR="00BC767D" w:rsidRPr="00BD0E2A" w:rsidRDefault="00BC767D" w:rsidP="00A34C2E">
            <w:pPr>
              <w:pStyle w:val="TAL"/>
              <w:ind w:firstLine="400"/>
              <w:jc w:val="center"/>
              <w:rPr>
                <w:rFonts w:ascii="Times New Roman" w:hAnsi="Times New Roman"/>
                <w:highlight w:val="yellow"/>
              </w:rPr>
            </w:pPr>
            <w:r w:rsidRPr="00BD0E2A">
              <w:rPr>
                <w:rFonts w:ascii="Times New Roman" w:hAnsi="Times New Roman"/>
                <w:highlight w:val="yellow"/>
                <w:lang w:eastAsia="zh-CN"/>
              </w:rPr>
              <w:t>0.03125</w:t>
            </w:r>
          </w:p>
        </w:tc>
        <w:tc>
          <w:tcPr>
            <w:tcW w:w="2300" w:type="dxa"/>
            <w:tcBorders>
              <w:top w:val="single" w:sz="4" w:space="0" w:color="auto"/>
              <w:left w:val="single" w:sz="4" w:space="0" w:color="auto"/>
              <w:bottom w:val="single" w:sz="4" w:space="0" w:color="auto"/>
              <w:right w:val="single" w:sz="4" w:space="0" w:color="auto"/>
            </w:tcBorders>
            <w:vAlign w:val="center"/>
          </w:tcPr>
          <w:p w14:paraId="779B2027" w14:textId="77777777" w:rsidR="00BC767D" w:rsidRPr="00BD0E2A" w:rsidRDefault="00BC767D" w:rsidP="00A34C2E">
            <w:pPr>
              <w:pStyle w:val="TAL"/>
              <w:ind w:firstLine="400"/>
              <w:jc w:val="center"/>
              <w:rPr>
                <w:rFonts w:ascii="Times New Roman" w:hAnsi="Times New Roman"/>
                <w:highlight w:val="yellow"/>
                <w:lang w:eastAsia="zh-CN"/>
              </w:rPr>
            </w:pPr>
            <w:r w:rsidRPr="00BD0E2A">
              <w:rPr>
                <w:rFonts w:ascii="Times New Roman" w:hAnsi="Times New Roman"/>
                <w:highlight w:val="yellow"/>
                <w:lang w:eastAsia="zh-CN"/>
              </w:rPr>
              <w:t>17</w:t>
            </w:r>
          </w:p>
        </w:tc>
      </w:tr>
      <w:tr w:rsidR="00BC767D" w:rsidRPr="00976678" w14:paraId="3BB6BF12" w14:textId="77777777" w:rsidTr="00A34C2E">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098FC75F" w14:textId="77777777" w:rsidR="00BC767D" w:rsidRPr="00BD0E2A" w:rsidRDefault="00BC767D" w:rsidP="00A34C2E">
            <w:pPr>
              <w:pStyle w:val="TAL"/>
              <w:ind w:firstLine="400"/>
              <w:jc w:val="center"/>
              <w:rPr>
                <w:rFonts w:ascii="Times New Roman" w:hAnsi="Times New Roman"/>
                <w:highlight w:val="yellow"/>
                <w:lang w:eastAsia="zh-CN"/>
              </w:rPr>
            </w:pPr>
            <w:r w:rsidRPr="00BD0E2A">
              <w:rPr>
                <w:rFonts w:ascii="Times New Roman" w:hAnsi="Times New Roman"/>
                <w:highlight w:val="yellow"/>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tcPr>
          <w:p w14:paraId="6BE02E52" w14:textId="77777777" w:rsidR="00BC767D" w:rsidRPr="00BD0E2A" w:rsidRDefault="00BC767D" w:rsidP="00A34C2E">
            <w:pPr>
              <w:pStyle w:val="TAL"/>
              <w:ind w:firstLine="400"/>
              <w:jc w:val="center"/>
              <w:rPr>
                <w:rFonts w:ascii="Times New Roman" w:hAnsi="Times New Roman"/>
                <w:highlight w:val="yellow"/>
              </w:rPr>
            </w:pPr>
            <w:r w:rsidRPr="00BD0E2A">
              <w:rPr>
                <w:rFonts w:ascii="Times New Roman" w:hAnsi="Times New Roman"/>
                <w:highlight w:val="yellow"/>
                <w:lang w:eastAsia="zh-CN"/>
              </w:rPr>
              <w:t>0.015625</w:t>
            </w:r>
          </w:p>
        </w:tc>
        <w:tc>
          <w:tcPr>
            <w:tcW w:w="2300" w:type="dxa"/>
            <w:tcBorders>
              <w:top w:val="single" w:sz="4" w:space="0" w:color="auto"/>
              <w:left w:val="single" w:sz="4" w:space="0" w:color="auto"/>
              <w:bottom w:val="single" w:sz="4" w:space="0" w:color="auto"/>
              <w:right w:val="single" w:sz="4" w:space="0" w:color="auto"/>
            </w:tcBorders>
            <w:vAlign w:val="center"/>
          </w:tcPr>
          <w:p w14:paraId="125E0371" w14:textId="77777777" w:rsidR="00BC767D" w:rsidRPr="00BD0E2A" w:rsidRDefault="00BC767D" w:rsidP="00A34C2E">
            <w:pPr>
              <w:pStyle w:val="TAL"/>
              <w:ind w:firstLine="400"/>
              <w:jc w:val="center"/>
              <w:rPr>
                <w:rFonts w:ascii="Times New Roman" w:hAnsi="Times New Roman"/>
                <w:highlight w:val="yellow"/>
                <w:lang w:eastAsia="zh-CN"/>
              </w:rPr>
            </w:pPr>
            <w:r w:rsidRPr="00BD0E2A">
              <w:rPr>
                <w:rFonts w:ascii="Times New Roman" w:hAnsi="Times New Roman"/>
                <w:highlight w:val="yellow"/>
                <w:lang w:eastAsia="zh-CN"/>
              </w:rPr>
              <w:t>33</w:t>
            </w:r>
          </w:p>
        </w:tc>
      </w:tr>
    </w:tbl>
    <w:p w14:paraId="498E1491" w14:textId="74FF07F5" w:rsidR="00BC767D" w:rsidRDefault="00BC767D" w:rsidP="00BC767D">
      <w:pPr>
        <w:jc w:val="both"/>
        <w:rPr>
          <w:b/>
          <w:bCs/>
        </w:rPr>
      </w:pPr>
    </w:p>
    <w:p w14:paraId="387F768E" w14:textId="77777777" w:rsidR="00D17E21" w:rsidRDefault="00D17E21" w:rsidP="00D17E21">
      <w:pPr>
        <w:jc w:val="both"/>
        <w:rPr>
          <w:b/>
          <w:bCs/>
        </w:rPr>
      </w:pPr>
      <w:r>
        <w:rPr>
          <w:b/>
          <w:bCs/>
        </w:rPr>
        <w:t>O</w:t>
      </w:r>
      <w:r>
        <w:rPr>
          <w:rFonts w:hint="eastAsia"/>
          <w:b/>
          <w:bCs/>
        </w:rPr>
        <w:t>bservation</w:t>
      </w:r>
      <w:r>
        <w:rPr>
          <w:b/>
          <w:bCs/>
        </w:rPr>
        <w:t xml:space="preserve"> 4: The minimum gap </w:t>
      </w:r>
      <w:r w:rsidRPr="00B31656">
        <w:rPr>
          <w:b/>
          <w:bCs/>
        </w:rPr>
        <w:t>in 38.213 Section 10.3</w:t>
      </w:r>
      <w:r>
        <w:rPr>
          <w:b/>
          <w:bCs/>
        </w:rPr>
        <w:t xml:space="preserve"> and the </w:t>
      </w:r>
      <w:r w:rsidRPr="00B31656">
        <w:rPr>
          <w:b/>
          <w:bCs/>
        </w:rPr>
        <w:t>interruption length</w:t>
      </w:r>
      <w:r>
        <w:rPr>
          <w:b/>
          <w:bCs/>
        </w:rPr>
        <w:t xml:space="preserve"> in </w:t>
      </w:r>
      <w:r w:rsidRPr="00B31656">
        <w:rPr>
          <w:b/>
          <w:bCs/>
        </w:rPr>
        <w:t>38.133 Section 8.2.1.2.7</w:t>
      </w:r>
      <w:r>
        <w:rPr>
          <w:b/>
          <w:bCs/>
        </w:rPr>
        <w:t xml:space="preserve"> are not related. </w:t>
      </w:r>
    </w:p>
    <w:p w14:paraId="76E13371" w14:textId="04D1EA59" w:rsidR="00D17E21" w:rsidRPr="00D17E21" w:rsidRDefault="00D17E21" w:rsidP="00BC767D">
      <w:pPr>
        <w:jc w:val="both"/>
        <w:rPr>
          <w:b/>
          <w:bCs/>
        </w:rPr>
      </w:pPr>
      <w:r>
        <w:rPr>
          <w:rFonts w:hint="eastAsia"/>
          <w:b/>
          <w:bCs/>
        </w:rPr>
        <w:t>Proposal</w:t>
      </w:r>
      <w:r>
        <w:rPr>
          <w:b/>
          <w:bCs/>
        </w:rPr>
        <w:t xml:space="preserve"> 1: R</w:t>
      </w:r>
      <w:r>
        <w:rPr>
          <w:rFonts w:hint="eastAsia"/>
          <w:b/>
          <w:bCs/>
        </w:rPr>
        <w:t>eply</w:t>
      </w:r>
      <w:r>
        <w:rPr>
          <w:b/>
          <w:bCs/>
        </w:rPr>
        <w:t xml:space="preserve"> LS </w:t>
      </w:r>
      <w:r>
        <w:rPr>
          <w:rFonts w:hint="eastAsia"/>
          <w:b/>
          <w:bCs/>
        </w:rPr>
        <w:t>to</w:t>
      </w:r>
      <w:r>
        <w:rPr>
          <w:b/>
          <w:bCs/>
        </w:rPr>
        <w:t xml:space="preserve"> RAN1 tha</w:t>
      </w:r>
      <w:r>
        <w:rPr>
          <w:rFonts w:hint="eastAsia"/>
          <w:b/>
          <w:bCs/>
        </w:rPr>
        <w:t>t</w:t>
      </w:r>
      <w:r>
        <w:rPr>
          <w:b/>
          <w:bCs/>
        </w:rPr>
        <w:t xml:space="preserve"> </w:t>
      </w:r>
      <w:r>
        <w:rPr>
          <w:rFonts w:hint="eastAsia"/>
          <w:b/>
          <w:bCs/>
        </w:rPr>
        <w:t>t</w:t>
      </w:r>
      <w:r w:rsidRPr="00D17E21">
        <w:rPr>
          <w:b/>
          <w:bCs/>
        </w:rPr>
        <w:t>he minimum gap in 38.213 Section 10.3 and the interruption length in 38.133 Section 8.2.1.2.7 are not related.</w:t>
      </w:r>
    </w:p>
    <w:p w14:paraId="41AD21AA" w14:textId="53EB5287" w:rsidR="00F62E9E" w:rsidRDefault="00174A69" w:rsidP="00DC62EC">
      <w:pPr>
        <w:pStyle w:val="1"/>
        <w:numPr>
          <w:ilvl w:val="0"/>
          <w:numId w:val="0"/>
        </w:numPr>
        <w:jc w:val="both"/>
        <w:rPr>
          <w:rFonts w:ascii="Times New Roman" w:hAnsi="Times New Roman"/>
        </w:rPr>
      </w:pPr>
      <w:r w:rsidRPr="00086BFD">
        <w:rPr>
          <w:rFonts w:ascii="Times New Roman" w:hAnsi="Times New Roman"/>
        </w:rPr>
        <w:lastRenderedPageBreak/>
        <w:t>References</w:t>
      </w:r>
    </w:p>
    <w:p w14:paraId="05C9E69A" w14:textId="2E9CF82C" w:rsidR="00F62E9E" w:rsidRPr="00F62E9E" w:rsidRDefault="00F62E9E" w:rsidP="00DC62EC">
      <w:pPr>
        <w:jc w:val="both"/>
      </w:pPr>
      <w:r>
        <w:rPr>
          <w:rFonts w:hint="eastAsia"/>
        </w:rPr>
        <w:t>[</w:t>
      </w:r>
      <w:r>
        <w:t>1] R</w:t>
      </w:r>
      <w:r w:rsidR="002A58DF">
        <w:t>1-21</w:t>
      </w:r>
      <w:r w:rsidR="00334F70">
        <w:t xml:space="preserve">12639 </w:t>
      </w:r>
      <w:r w:rsidR="00334F70" w:rsidRPr="00334F70">
        <w:t xml:space="preserve">LS on the minimum time gap for wake-up and </w:t>
      </w:r>
      <w:proofErr w:type="spellStart"/>
      <w:r w:rsidR="00334F70" w:rsidRPr="00334F70">
        <w:t>Scell</w:t>
      </w:r>
      <w:proofErr w:type="spellEnd"/>
      <w:r w:rsidR="00334F70" w:rsidRPr="00334F70">
        <w:t xml:space="preserve"> dormancy indication for NR operation in 52.6 to 71 GHz</w:t>
      </w:r>
    </w:p>
    <w:p w14:paraId="74798A73" w14:textId="3AAF4562" w:rsidR="001D01FF" w:rsidRDefault="001D01FF" w:rsidP="001D01FF">
      <w:pPr>
        <w:pStyle w:val="1"/>
        <w:numPr>
          <w:ilvl w:val="0"/>
          <w:numId w:val="0"/>
        </w:numPr>
        <w:jc w:val="both"/>
        <w:rPr>
          <w:rFonts w:ascii="Times New Roman" w:hAnsi="Times New Roman"/>
        </w:rPr>
      </w:pPr>
      <w:r>
        <w:rPr>
          <w:rFonts w:ascii="Times New Roman" w:hAnsi="Times New Roman"/>
        </w:rPr>
        <w:t>Appendix</w:t>
      </w:r>
    </w:p>
    <w:p w14:paraId="0A73795E" w14:textId="77777777" w:rsidR="001D01FF" w:rsidRPr="001D01FF" w:rsidRDefault="001D01FF" w:rsidP="001D01FF">
      <w:pPr>
        <w:tabs>
          <w:tab w:val="left" w:pos="851"/>
        </w:tabs>
        <w:overflowPunct/>
        <w:autoSpaceDE/>
        <w:autoSpaceDN/>
        <w:adjustRightInd/>
        <w:textAlignment w:val="auto"/>
        <w:rPr>
          <w:rFonts w:ascii="Arial" w:hAnsi="Arial" w:cs="Arial"/>
          <w:sz w:val="22"/>
          <w:szCs w:val="22"/>
          <w:lang w:val="en-CA" w:eastAsia="en-US"/>
        </w:rPr>
      </w:pPr>
    </w:p>
    <w:p w14:paraId="2E27839E" w14:textId="1F25F3D5" w:rsidR="00F74870" w:rsidRDefault="00F74870" w:rsidP="00F7487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#101-bis-e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D256CB">
        <w:rPr>
          <w:b/>
          <w:i/>
          <w:noProof/>
          <w:sz w:val="28"/>
        </w:rPr>
        <w:t>2</w:t>
      </w:r>
      <w:r>
        <w:rPr>
          <w:b/>
          <w:i/>
          <w:noProof/>
          <w:sz w:val="28"/>
        </w:rPr>
        <w:t>xxxxx</w:t>
      </w:r>
    </w:p>
    <w:p w14:paraId="3CF10C8E" w14:textId="77777777" w:rsidR="00F74870" w:rsidRDefault="00F74870" w:rsidP="00F74870">
      <w:pPr>
        <w:pStyle w:val="CRCoverPage"/>
        <w:outlineLvl w:val="0"/>
        <w:rPr>
          <w:b/>
          <w:noProof/>
          <w:sz w:val="24"/>
        </w:rPr>
      </w:pPr>
      <w:r>
        <w:rPr>
          <w:b/>
          <w:noProof/>
          <w:sz w:val="24"/>
        </w:rPr>
        <w:t xml:space="preserve">Electronic meeting, </w:t>
      </w:r>
      <w:r>
        <w:rPr>
          <w:rFonts w:cs="Arial"/>
          <w:b/>
          <w:sz w:val="24"/>
          <w:szCs w:val="28"/>
          <w:lang w:val="en-US" w:eastAsia="zh-CN"/>
        </w:rPr>
        <w:t>January</w:t>
      </w:r>
      <w:r>
        <w:rPr>
          <w:rFonts w:cs="Arial"/>
          <w:b/>
          <w:sz w:val="24"/>
          <w:szCs w:val="28"/>
          <w:lang w:val="en-US"/>
        </w:rPr>
        <w:t xml:space="preserve"> 17 – </w:t>
      </w:r>
      <w:r>
        <w:rPr>
          <w:rFonts w:cs="Arial"/>
          <w:b/>
          <w:sz w:val="24"/>
          <w:szCs w:val="28"/>
          <w:lang w:val="en-US" w:eastAsia="zh-CN"/>
        </w:rPr>
        <w:t>January</w:t>
      </w:r>
      <w:r>
        <w:rPr>
          <w:rFonts w:cs="Arial"/>
          <w:b/>
          <w:sz w:val="24"/>
          <w:szCs w:val="28"/>
          <w:lang w:val="en-US"/>
        </w:rPr>
        <w:t xml:space="preserve"> 25</w:t>
      </w:r>
      <w:r w:rsidRPr="001D2FBF">
        <w:rPr>
          <w:rFonts w:cs="Arial"/>
          <w:b/>
          <w:sz w:val="24"/>
          <w:szCs w:val="28"/>
          <w:lang w:val="en-US"/>
        </w:rPr>
        <w:t>, 202</w:t>
      </w:r>
      <w:r>
        <w:rPr>
          <w:rFonts w:cs="Arial"/>
          <w:b/>
          <w:sz w:val="24"/>
          <w:szCs w:val="28"/>
          <w:lang w:val="en-US"/>
        </w:rPr>
        <w:t>2</w:t>
      </w:r>
    </w:p>
    <w:p w14:paraId="72EBB6AE" w14:textId="77777777" w:rsidR="001D01FF" w:rsidRPr="00F74870" w:rsidRDefault="001D01FF" w:rsidP="001D01FF">
      <w:pPr>
        <w:overflowPunct/>
        <w:autoSpaceDE/>
        <w:autoSpaceDN/>
        <w:adjustRightInd/>
        <w:textAlignment w:val="auto"/>
        <w:rPr>
          <w:rFonts w:ascii="Arial" w:hAnsi="Arial" w:cs="Arial"/>
          <w:lang w:eastAsia="en-US"/>
        </w:rPr>
      </w:pPr>
    </w:p>
    <w:p w14:paraId="57CC1FBB" w14:textId="43379272"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Title:</w:t>
      </w:r>
      <w:r w:rsidRPr="001D01FF">
        <w:rPr>
          <w:rFonts w:ascii="Arial" w:hAnsi="Arial" w:cs="Arial"/>
          <w:b/>
          <w:lang w:eastAsia="en-US"/>
        </w:rPr>
        <w:tab/>
      </w:r>
      <w:r w:rsidR="00F74870" w:rsidRPr="00F74870">
        <w:rPr>
          <w:rFonts w:ascii="Arial" w:hAnsi="Arial" w:cs="Arial"/>
          <w:bCs/>
          <w:lang w:eastAsia="en-US"/>
        </w:rPr>
        <w:t xml:space="preserve">Reply LS on the minimum time gap for wake-up and </w:t>
      </w:r>
      <w:proofErr w:type="spellStart"/>
      <w:r w:rsidR="00F74870" w:rsidRPr="00F74870">
        <w:rPr>
          <w:rFonts w:ascii="Arial" w:hAnsi="Arial" w:cs="Arial"/>
          <w:bCs/>
          <w:lang w:eastAsia="en-US"/>
        </w:rPr>
        <w:t>Scell</w:t>
      </w:r>
      <w:proofErr w:type="spellEnd"/>
      <w:r w:rsidR="00F74870" w:rsidRPr="00F74870">
        <w:rPr>
          <w:rFonts w:ascii="Arial" w:hAnsi="Arial" w:cs="Arial"/>
          <w:bCs/>
          <w:lang w:eastAsia="en-US"/>
        </w:rPr>
        <w:t xml:space="preserve"> dormancy indication for NR operation in 52.6 to 71GHz</w:t>
      </w:r>
    </w:p>
    <w:p w14:paraId="4CEA1FC6" w14:textId="02C3F4EE"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Response to:</w:t>
      </w:r>
      <w:r w:rsidRPr="001D01FF">
        <w:rPr>
          <w:rFonts w:ascii="Arial" w:hAnsi="Arial" w:cs="Arial"/>
          <w:bCs/>
          <w:lang w:eastAsia="en-US"/>
        </w:rPr>
        <w:tab/>
        <w:t>R1-21</w:t>
      </w:r>
      <w:r w:rsidR="00F74870">
        <w:rPr>
          <w:rFonts w:ascii="Arial" w:hAnsi="Arial" w:cs="Arial"/>
          <w:bCs/>
          <w:lang w:eastAsia="en-US"/>
        </w:rPr>
        <w:t>12639</w:t>
      </w:r>
      <w:r w:rsidRPr="001D01FF">
        <w:rPr>
          <w:rFonts w:ascii="Arial" w:hAnsi="Arial" w:cs="Arial"/>
          <w:bCs/>
          <w:lang w:eastAsia="en-US"/>
        </w:rPr>
        <w:t xml:space="preserve"> “</w:t>
      </w:r>
      <w:r w:rsidR="00F74870" w:rsidRPr="00F74870">
        <w:rPr>
          <w:rFonts w:ascii="Arial" w:hAnsi="Arial" w:cs="Arial"/>
          <w:bCs/>
          <w:lang w:eastAsia="en-US"/>
        </w:rPr>
        <w:t xml:space="preserve">LS on the minimum time gap for wake-up and </w:t>
      </w:r>
      <w:proofErr w:type="spellStart"/>
      <w:r w:rsidR="00F74870" w:rsidRPr="00F74870">
        <w:rPr>
          <w:rFonts w:ascii="Arial" w:hAnsi="Arial" w:cs="Arial"/>
          <w:bCs/>
          <w:lang w:eastAsia="en-US"/>
        </w:rPr>
        <w:t>Scell</w:t>
      </w:r>
      <w:proofErr w:type="spellEnd"/>
      <w:r w:rsidR="00F74870" w:rsidRPr="00F74870">
        <w:rPr>
          <w:rFonts w:ascii="Arial" w:hAnsi="Arial" w:cs="Arial"/>
          <w:bCs/>
          <w:lang w:eastAsia="en-US"/>
        </w:rPr>
        <w:t xml:space="preserve"> dormancy indication for NR operation in 52.6 to 71 GHz</w:t>
      </w:r>
      <w:r w:rsidRPr="001D01FF">
        <w:rPr>
          <w:rFonts w:ascii="Arial" w:hAnsi="Arial" w:cs="Arial"/>
          <w:bCs/>
          <w:lang w:eastAsia="en-US"/>
        </w:rPr>
        <w:t>”</w:t>
      </w:r>
    </w:p>
    <w:p w14:paraId="4CD1DCC6" w14:textId="77777777"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Release:</w:t>
      </w:r>
      <w:r w:rsidRPr="001D01FF">
        <w:rPr>
          <w:rFonts w:ascii="Arial" w:hAnsi="Arial" w:cs="Arial"/>
          <w:bCs/>
          <w:lang w:eastAsia="en-US"/>
        </w:rPr>
        <w:tab/>
        <w:t>Rel-17</w:t>
      </w:r>
    </w:p>
    <w:p w14:paraId="2A0F7CB6" w14:textId="49ADBCDE"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Work Item:</w:t>
      </w:r>
      <w:r w:rsidRPr="001D01FF">
        <w:rPr>
          <w:rFonts w:ascii="Arial" w:hAnsi="Arial" w:cs="Arial"/>
          <w:bCs/>
          <w:lang w:eastAsia="en-US"/>
        </w:rPr>
        <w:tab/>
      </w:r>
      <w:r w:rsidR="00F74870" w:rsidRPr="00F74870">
        <w:rPr>
          <w:rFonts w:ascii="Arial" w:hAnsi="Arial" w:cs="Arial"/>
          <w:bCs/>
          <w:lang w:eastAsia="en-US"/>
        </w:rPr>
        <w:t>NR_ext_to_71GHz</w:t>
      </w:r>
    </w:p>
    <w:p w14:paraId="2F30115C" w14:textId="77777777" w:rsidR="001D01FF" w:rsidRPr="001D01FF" w:rsidRDefault="001D01FF" w:rsidP="001D01FF">
      <w:pPr>
        <w:overflowPunct/>
        <w:autoSpaceDE/>
        <w:autoSpaceDN/>
        <w:adjustRightInd/>
        <w:spacing w:after="60"/>
        <w:ind w:left="1985" w:hanging="1985"/>
        <w:textAlignment w:val="auto"/>
        <w:rPr>
          <w:rFonts w:ascii="Arial" w:hAnsi="Arial" w:cs="Arial"/>
          <w:b/>
          <w:lang w:eastAsia="en-US"/>
        </w:rPr>
      </w:pPr>
    </w:p>
    <w:p w14:paraId="6216B596" w14:textId="2CED4E2C"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Source:</w:t>
      </w:r>
      <w:r w:rsidRPr="001D01FF">
        <w:rPr>
          <w:rFonts w:ascii="Arial" w:hAnsi="Arial" w:cs="Arial"/>
          <w:bCs/>
          <w:color w:val="FF0000"/>
          <w:lang w:eastAsia="en-US"/>
        </w:rPr>
        <w:tab/>
      </w:r>
      <w:r w:rsidR="00AA13E1">
        <w:rPr>
          <w:rFonts w:ascii="Arial" w:hAnsi="Arial" w:cs="Arial"/>
          <w:bCs/>
          <w:color w:val="000000"/>
        </w:rPr>
        <w:t>RAN4</w:t>
      </w:r>
    </w:p>
    <w:p w14:paraId="1C411A0E" w14:textId="79F7145B"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To:</w:t>
      </w:r>
      <w:r w:rsidRPr="001D01FF">
        <w:rPr>
          <w:rFonts w:ascii="Arial" w:hAnsi="Arial" w:cs="Arial"/>
          <w:bCs/>
          <w:lang w:eastAsia="en-US"/>
        </w:rPr>
        <w:tab/>
        <w:t>RAN</w:t>
      </w:r>
      <w:r w:rsidR="00AA13E1">
        <w:rPr>
          <w:rFonts w:ascii="Arial" w:hAnsi="Arial" w:cs="Arial"/>
          <w:bCs/>
          <w:lang w:eastAsia="en-US"/>
        </w:rPr>
        <w:t>1</w:t>
      </w:r>
    </w:p>
    <w:p w14:paraId="08914768" w14:textId="736562D3"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Cc:</w:t>
      </w:r>
      <w:r w:rsidRPr="001D01FF">
        <w:rPr>
          <w:rFonts w:ascii="Arial" w:hAnsi="Arial" w:cs="Arial"/>
          <w:bCs/>
          <w:lang w:eastAsia="en-US"/>
        </w:rPr>
        <w:tab/>
      </w:r>
    </w:p>
    <w:p w14:paraId="486D1CB9" w14:textId="77777777"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p>
    <w:p w14:paraId="1CF3CB09" w14:textId="77777777" w:rsidR="001D01FF" w:rsidRPr="001D01FF" w:rsidRDefault="001D01FF" w:rsidP="001D01FF">
      <w:pPr>
        <w:tabs>
          <w:tab w:val="left" w:pos="2268"/>
        </w:tabs>
        <w:overflowPunct/>
        <w:autoSpaceDE/>
        <w:autoSpaceDN/>
        <w:adjustRightInd/>
        <w:textAlignment w:val="auto"/>
        <w:rPr>
          <w:rFonts w:ascii="Arial" w:hAnsi="Arial" w:cs="Arial"/>
          <w:bCs/>
          <w:lang w:eastAsia="en-US"/>
        </w:rPr>
      </w:pPr>
      <w:r w:rsidRPr="001D01FF">
        <w:rPr>
          <w:rFonts w:ascii="Arial" w:hAnsi="Arial" w:cs="Arial"/>
          <w:b/>
          <w:lang w:eastAsia="en-US"/>
        </w:rPr>
        <w:t>Contact Person:</w:t>
      </w:r>
      <w:r w:rsidRPr="001D01FF">
        <w:rPr>
          <w:rFonts w:ascii="Arial" w:hAnsi="Arial" w:cs="Arial"/>
          <w:bCs/>
          <w:lang w:eastAsia="en-US"/>
        </w:rPr>
        <w:tab/>
      </w:r>
    </w:p>
    <w:p w14:paraId="4FC0EC57" w14:textId="2D60CCCC" w:rsidR="001D01FF" w:rsidRPr="001D01FF" w:rsidRDefault="001D01FF" w:rsidP="001D01FF">
      <w:pPr>
        <w:overflowPunct/>
        <w:autoSpaceDE/>
        <w:autoSpaceDN/>
        <w:adjustRightInd/>
        <w:spacing w:after="60"/>
        <w:ind w:left="1985" w:hanging="1985"/>
        <w:textAlignment w:val="auto"/>
        <w:rPr>
          <w:rFonts w:ascii="Arial" w:hAnsi="Arial" w:cs="Arial"/>
          <w:b/>
          <w:lang w:eastAsia="en-US"/>
        </w:rPr>
      </w:pPr>
      <w:r w:rsidRPr="001D01FF">
        <w:rPr>
          <w:rFonts w:ascii="Arial" w:hAnsi="Arial" w:cs="Arial"/>
          <w:b/>
          <w:lang w:eastAsia="en-US"/>
        </w:rPr>
        <w:t>Name:</w:t>
      </w:r>
      <w:r w:rsidRPr="001D01FF">
        <w:rPr>
          <w:rFonts w:ascii="Arial" w:hAnsi="Arial" w:cs="Arial"/>
          <w:b/>
          <w:lang w:eastAsia="en-US"/>
        </w:rPr>
        <w:tab/>
      </w:r>
    </w:p>
    <w:p w14:paraId="373797CD" w14:textId="16D4CEC3" w:rsidR="001D01FF" w:rsidRPr="001D01FF" w:rsidRDefault="001D01FF" w:rsidP="001D01FF">
      <w:pPr>
        <w:overflowPunct/>
        <w:autoSpaceDE/>
        <w:autoSpaceDN/>
        <w:adjustRightInd/>
        <w:spacing w:after="60"/>
        <w:ind w:left="1985" w:hanging="1985"/>
        <w:textAlignment w:val="auto"/>
        <w:rPr>
          <w:rFonts w:ascii="Arial" w:hAnsi="Arial" w:cs="Arial"/>
          <w:b/>
          <w:lang w:eastAsia="en-US"/>
        </w:rPr>
      </w:pPr>
      <w:r w:rsidRPr="001D01FF">
        <w:rPr>
          <w:rFonts w:ascii="Arial" w:hAnsi="Arial" w:cs="Arial"/>
          <w:b/>
          <w:lang w:eastAsia="en-US"/>
        </w:rPr>
        <w:t>E-mail Address:</w:t>
      </w:r>
      <w:r w:rsidRPr="001D01FF">
        <w:rPr>
          <w:rFonts w:ascii="Arial" w:hAnsi="Arial" w:cs="Arial"/>
          <w:b/>
          <w:lang w:eastAsia="en-US"/>
        </w:rPr>
        <w:tab/>
      </w:r>
    </w:p>
    <w:p w14:paraId="6AC77746" w14:textId="77777777" w:rsidR="001D01FF" w:rsidRPr="001D01FF" w:rsidRDefault="001D01FF" w:rsidP="001D01FF">
      <w:pPr>
        <w:overflowPunct/>
        <w:autoSpaceDE/>
        <w:autoSpaceDN/>
        <w:adjustRightInd/>
        <w:spacing w:after="60"/>
        <w:textAlignment w:val="auto"/>
        <w:rPr>
          <w:rFonts w:ascii="Arial" w:hAnsi="Arial" w:cs="Arial"/>
          <w:b/>
          <w:lang w:eastAsia="en-US"/>
        </w:rPr>
      </w:pPr>
    </w:p>
    <w:p w14:paraId="0137B68A" w14:textId="77777777"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Attachments:</w:t>
      </w:r>
      <w:r w:rsidRPr="001D01FF">
        <w:rPr>
          <w:rFonts w:ascii="Arial" w:hAnsi="Arial" w:cs="Arial"/>
          <w:bCs/>
          <w:lang w:eastAsia="en-US"/>
        </w:rPr>
        <w:tab/>
      </w:r>
    </w:p>
    <w:p w14:paraId="51627438" w14:textId="77777777" w:rsidR="001D01FF" w:rsidRPr="001D01FF" w:rsidRDefault="001D01FF" w:rsidP="001D01FF">
      <w:pPr>
        <w:pBdr>
          <w:bottom w:val="single" w:sz="4" w:space="1" w:color="auto"/>
        </w:pBdr>
        <w:overflowPunct/>
        <w:autoSpaceDE/>
        <w:autoSpaceDN/>
        <w:adjustRightInd/>
        <w:textAlignment w:val="auto"/>
        <w:rPr>
          <w:rFonts w:ascii="Arial" w:hAnsi="Arial" w:cs="Arial"/>
          <w:lang w:eastAsia="en-US"/>
        </w:rPr>
      </w:pPr>
    </w:p>
    <w:p w14:paraId="49116901" w14:textId="77777777" w:rsidR="001D01FF" w:rsidRPr="001D01FF" w:rsidRDefault="001D01FF" w:rsidP="001D01FF">
      <w:pPr>
        <w:overflowPunct/>
        <w:autoSpaceDE/>
        <w:autoSpaceDN/>
        <w:adjustRightInd/>
        <w:textAlignment w:val="auto"/>
        <w:rPr>
          <w:rFonts w:ascii="Arial" w:hAnsi="Arial" w:cs="Arial"/>
          <w:lang w:eastAsia="en-US"/>
        </w:rPr>
      </w:pPr>
    </w:p>
    <w:p w14:paraId="3BF61671" w14:textId="77777777" w:rsidR="001D01FF" w:rsidRPr="001D01FF" w:rsidRDefault="001D01FF" w:rsidP="001D01FF">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t xml:space="preserve">1. Overall Description: </w:t>
      </w:r>
    </w:p>
    <w:p w14:paraId="4F600919" w14:textId="65BBC170" w:rsidR="005A421E" w:rsidRDefault="001D01FF" w:rsidP="0064281C">
      <w:pPr>
        <w:overflowPunct/>
        <w:autoSpaceDE/>
        <w:autoSpaceDN/>
        <w:adjustRightInd/>
        <w:spacing w:after="120"/>
        <w:jc w:val="both"/>
        <w:textAlignment w:val="auto"/>
        <w:rPr>
          <w:rFonts w:ascii="Arial" w:hAnsi="Arial" w:cs="Arial"/>
        </w:rPr>
      </w:pPr>
      <w:r w:rsidRPr="001D01FF">
        <w:rPr>
          <w:rFonts w:ascii="Arial" w:hAnsi="Arial" w:cs="Arial"/>
        </w:rPr>
        <w:t>RAN4 thanks RAN1 for the LS on “</w:t>
      </w:r>
      <w:r w:rsidR="005A421E" w:rsidRPr="005A421E">
        <w:rPr>
          <w:rFonts w:ascii="Arial" w:hAnsi="Arial" w:cs="Arial"/>
        </w:rPr>
        <w:t xml:space="preserve">on the minimum time gap for wake-up and </w:t>
      </w:r>
      <w:proofErr w:type="spellStart"/>
      <w:r w:rsidR="005A421E" w:rsidRPr="005A421E">
        <w:rPr>
          <w:rFonts w:ascii="Arial" w:hAnsi="Arial" w:cs="Arial"/>
        </w:rPr>
        <w:t>Scell</w:t>
      </w:r>
      <w:proofErr w:type="spellEnd"/>
      <w:r w:rsidR="005A421E" w:rsidRPr="005A421E">
        <w:rPr>
          <w:rFonts w:ascii="Arial" w:hAnsi="Arial" w:cs="Arial"/>
        </w:rPr>
        <w:t xml:space="preserve"> dormancy indication for NR operation in 52.6 to 71 GHz</w:t>
      </w:r>
      <w:r w:rsidRPr="001D01FF">
        <w:rPr>
          <w:rFonts w:ascii="Arial" w:hAnsi="Arial" w:cs="Arial"/>
        </w:rPr>
        <w:t xml:space="preserve">” and has reviewed the agreements made in RAN1. RAN4 </w:t>
      </w:r>
      <w:r w:rsidR="00D17E21">
        <w:rPr>
          <w:rFonts w:ascii="Arial" w:hAnsi="Arial" w:cs="Arial" w:hint="eastAsia"/>
        </w:rPr>
        <w:t>conclude</w:t>
      </w:r>
      <w:r w:rsidRPr="001D01FF">
        <w:rPr>
          <w:rFonts w:ascii="Arial" w:hAnsi="Arial" w:cs="Arial"/>
        </w:rPr>
        <w:t>s that</w:t>
      </w:r>
    </w:p>
    <w:p w14:paraId="2A605928" w14:textId="3F398A20" w:rsidR="00BC767D" w:rsidRDefault="00BC767D" w:rsidP="005A421E">
      <w:pPr>
        <w:pStyle w:val="a8"/>
        <w:numPr>
          <w:ilvl w:val="0"/>
          <w:numId w:val="14"/>
        </w:numPr>
        <w:ind w:firstLineChars="0"/>
        <w:jc w:val="both"/>
        <w:rPr>
          <w:b/>
          <w:bCs/>
        </w:rPr>
      </w:pPr>
      <w:r w:rsidRPr="000825A8">
        <w:rPr>
          <w:b/>
          <w:bCs/>
        </w:rPr>
        <w:t>X represents</w:t>
      </w:r>
      <w:r>
        <w:rPr>
          <w:b/>
          <w:bCs/>
        </w:rPr>
        <w:t xml:space="preserve"> </w:t>
      </w:r>
      <w:r w:rsidRPr="000825A8">
        <w:rPr>
          <w:b/>
          <w:bCs/>
        </w:rPr>
        <w:t>the interruption length</w:t>
      </w:r>
      <w:r>
        <w:rPr>
          <w:b/>
          <w:bCs/>
        </w:rPr>
        <w:t xml:space="preserve"> </w:t>
      </w:r>
      <w:r w:rsidRPr="000825A8">
        <w:rPr>
          <w:b/>
          <w:bCs/>
        </w:rPr>
        <w:t>for other active serving cells</w:t>
      </w:r>
      <w:r w:rsidRPr="000825A8">
        <w:rPr>
          <w:rFonts w:hint="eastAsia"/>
          <w:b/>
          <w:bCs/>
        </w:rPr>
        <w:t xml:space="preserve"> </w:t>
      </w:r>
      <w:r w:rsidRPr="005F6ED4">
        <w:rPr>
          <w:b/>
          <w:bCs/>
        </w:rPr>
        <w:t>when UE receives a DCI indicating UE to switch its active BWP</w:t>
      </w:r>
      <w:r w:rsidRPr="005F6ED4">
        <w:rPr>
          <w:rFonts w:hint="eastAsia"/>
          <w:b/>
          <w:bCs/>
        </w:rPr>
        <w:t xml:space="preserve"> </w:t>
      </w:r>
      <w:r>
        <w:rPr>
          <w:rFonts w:hint="eastAsia"/>
          <w:b/>
          <w:bCs/>
        </w:rPr>
        <w:t>in</w:t>
      </w:r>
      <w:r>
        <w:rPr>
          <w:b/>
          <w:bCs/>
        </w:rPr>
        <w:t xml:space="preserve"> </w:t>
      </w:r>
      <w:r w:rsidRPr="00A1603B">
        <w:rPr>
          <w:b/>
          <w:bCs/>
        </w:rPr>
        <w:t>38.133 Section 8.2.1.2.7</w:t>
      </w:r>
      <w:r>
        <w:rPr>
          <w:rFonts w:hint="eastAsia"/>
          <w:b/>
          <w:bCs/>
        </w:rPr>
        <w:t>.</w:t>
      </w:r>
      <w:r>
        <w:rPr>
          <w:b/>
          <w:bCs/>
        </w:rPr>
        <w:t xml:space="preserve"> </w:t>
      </w:r>
      <w:r w:rsidRPr="00BC767D">
        <w:rPr>
          <w:b/>
          <w:bCs/>
        </w:rPr>
        <w:t>The interruption length X due to Active BWP switching Requirement in 38.133 Section 8.2.1.2.7 has been updated for FR2-2 as below:</w:t>
      </w:r>
    </w:p>
    <w:p w14:paraId="147CFC18" w14:textId="77777777" w:rsidR="00BC767D" w:rsidRPr="00BC767D" w:rsidRDefault="00BC767D" w:rsidP="00BC767D">
      <w:pPr>
        <w:jc w:val="center"/>
        <w:rPr>
          <w:b/>
          <w:bCs/>
          <w:color w:val="000000" w:themeColor="text1"/>
        </w:rPr>
      </w:pPr>
      <w:r w:rsidRPr="00BC767D">
        <w:rPr>
          <w:b/>
          <w:bCs/>
          <w:color w:val="000000" w:themeColor="text1"/>
        </w:rPr>
        <w:t>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28"/>
        <w:gridCol w:w="2300"/>
      </w:tblGrid>
      <w:tr w:rsidR="00BC767D" w:rsidRPr="00976678" w14:paraId="7A2FD744" w14:textId="77777777" w:rsidTr="00A34C2E">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19DFEAEE" w14:textId="77777777" w:rsidR="00BC767D" w:rsidRPr="00976678" w:rsidRDefault="00BC767D" w:rsidP="00A34C2E">
            <w:pPr>
              <w:pStyle w:val="TAH"/>
              <w:rPr>
                <w:rFonts w:ascii="Times New Roman" w:hAnsi="Times New Roman"/>
              </w:rPr>
            </w:pPr>
            <w:r w:rsidRPr="00976678">
              <w:rPr>
                <w:rFonts w:ascii="Times New Roman" w:hAnsi="Times New Roman"/>
                <w:noProof/>
                <w:lang w:val="en-US" w:eastAsia="zh-CN"/>
              </w:rPr>
              <w:drawing>
                <wp:inline distT="0" distB="0" distL="0" distR="0" wp14:anchorId="4811C9B3" wp14:editId="6D73A859">
                  <wp:extent cx="154305" cy="1543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528" w:type="dxa"/>
            <w:tcBorders>
              <w:top w:val="single" w:sz="4" w:space="0" w:color="auto"/>
              <w:left w:val="single" w:sz="4" w:space="0" w:color="auto"/>
              <w:bottom w:val="nil"/>
              <w:right w:val="single" w:sz="4" w:space="0" w:color="auto"/>
            </w:tcBorders>
            <w:shd w:val="clear" w:color="auto" w:fill="auto"/>
            <w:vAlign w:val="center"/>
            <w:hideMark/>
          </w:tcPr>
          <w:p w14:paraId="3E446781" w14:textId="77777777" w:rsidR="00BC767D" w:rsidRPr="00976678" w:rsidRDefault="00BC767D" w:rsidP="00A34C2E">
            <w:pPr>
              <w:pStyle w:val="TAH"/>
              <w:rPr>
                <w:rFonts w:ascii="Times New Roman" w:hAnsi="Times New Roman"/>
              </w:rPr>
            </w:pPr>
            <w:r w:rsidRPr="00976678">
              <w:rPr>
                <w:rFonts w:ascii="Times New Roman" w:hAnsi="Times New Roman"/>
              </w:rPr>
              <w:t>NR Slot</w:t>
            </w:r>
          </w:p>
        </w:tc>
        <w:tc>
          <w:tcPr>
            <w:tcW w:w="2300" w:type="dxa"/>
            <w:tcBorders>
              <w:top w:val="single" w:sz="4" w:space="0" w:color="auto"/>
              <w:left w:val="single" w:sz="4" w:space="0" w:color="auto"/>
              <w:bottom w:val="nil"/>
              <w:right w:val="single" w:sz="4" w:space="0" w:color="auto"/>
            </w:tcBorders>
            <w:vAlign w:val="center"/>
            <w:hideMark/>
          </w:tcPr>
          <w:p w14:paraId="61439ECC" w14:textId="77777777" w:rsidR="00BC767D" w:rsidRPr="00976678" w:rsidRDefault="00BC767D" w:rsidP="00A34C2E">
            <w:pPr>
              <w:pStyle w:val="TAH"/>
              <w:rPr>
                <w:rFonts w:ascii="Times New Roman" w:hAnsi="Times New Roman"/>
              </w:rPr>
            </w:pPr>
            <w:r w:rsidRPr="00976678">
              <w:rPr>
                <w:rFonts w:ascii="Times New Roman" w:hAnsi="Times New Roman"/>
              </w:rPr>
              <w:t>Interruption length X (slots)</w:t>
            </w:r>
          </w:p>
        </w:tc>
      </w:tr>
      <w:tr w:rsidR="00BC767D" w:rsidRPr="00976678" w14:paraId="6399A02C" w14:textId="77777777" w:rsidTr="00A34C2E">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18623FC5" w14:textId="77777777" w:rsidR="00BC767D" w:rsidRPr="00976678" w:rsidRDefault="00BC767D" w:rsidP="00A34C2E">
            <w:pPr>
              <w:pStyle w:val="TAH"/>
              <w:rPr>
                <w:rFonts w:ascii="Times New Roman" w:hAnsi="Times New Roman"/>
                <w:noProof/>
                <w:lang w:val="en-US" w:eastAsia="zh-CN"/>
              </w:rPr>
            </w:pPr>
          </w:p>
        </w:tc>
        <w:tc>
          <w:tcPr>
            <w:tcW w:w="1528" w:type="dxa"/>
            <w:tcBorders>
              <w:top w:val="nil"/>
              <w:left w:val="single" w:sz="4" w:space="0" w:color="auto"/>
              <w:bottom w:val="single" w:sz="4" w:space="0" w:color="auto"/>
              <w:right w:val="single" w:sz="4" w:space="0" w:color="auto"/>
            </w:tcBorders>
            <w:shd w:val="clear" w:color="auto" w:fill="auto"/>
            <w:vAlign w:val="center"/>
          </w:tcPr>
          <w:p w14:paraId="0C3529FB" w14:textId="77777777" w:rsidR="00BC767D" w:rsidRPr="00976678" w:rsidRDefault="00BC767D" w:rsidP="00A34C2E">
            <w:pPr>
              <w:pStyle w:val="TAH"/>
              <w:rPr>
                <w:rFonts w:ascii="Times New Roman" w:hAnsi="Times New Roman"/>
              </w:rPr>
            </w:pPr>
            <w:r w:rsidRPr="00976678">
              <w:rPr>
                <w:rFonts w:ascii="Times New Roman" w:hAnsi="Times New Roman"/>
              </w:rPr>
              <w:t>length (</w:t>
            </w:r>
            <w:proofErr w:type="spellStart"/>
            <w:r w:rsidRPr="00976678">
              <w:rPr>
                <w:rFonts w:ascii="Times New Roman" w:hAnsi="Times New Roman"/>
              </w:rPr>
              <w:t>ms</w:t>
            </w:r>
            <w:proofErr w:type="spellEnd"/>
            <w:r w:rsidRPr="00976678">
              <w:rPr>
                <w:rFonts w:ascii="Times New Roman" w:hAnsi="Times New Roman"/>
              </w:rPr>
              <w:t>)</w:t>
            </w:r>
          </w:p>
        </w:tc>
        <w:tc>
          <w:tcPr>
            <w:tcW w:w="2300" w:type="dxa"/>
            <w:tcBorders>
              <w:top w:val="nil"/>
              <w:left w:val="single" w:sz="4" w:space="0" w:color="auto"/>
              <w:right w:val="single" w:sz="4" w:space="0" w:color="auto"/>
            </w:tcBorders>
            <w:vAlign w:val="center"/>
          </w:tcPr>
          <w:p w14:paraId="6E984B9C" w14:textId="77777777" w:rsidR="00BC767D" w:rsidRPr="00976678" w:rsidRDefault="00BC767D" w:rsidP="00A34C2E">
            <w:pPr>
              <w:pStyle w:val="TAH"/>
              <w:rPr>
                <w:rFonts w:ascii="Times New Roman" w:hAnsi="Times New Roman"/>
              </w:rPr>
            </w:pPr>
          </w:p>
        </w:tc>
      </w:tr>
      <w:tr w:rsidR="00BC767D" w:rsidRPr="00976678" w14:paraId="49E2A240" w14:textId="77777777" w:rsidTr="00A34C2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7A2A59B" w14:textId="77777777" w:rsidR="00BC767D" w:rsidRPr="00976678" w:rsidRDefault="00BC767D" w:rsidP="00A34C2E">
            <w:pPr>
              <w:pStyle w:val="TAL"/>
              <w:ind w:firstLine="400"/>
              <w:jc w:val="center"/>
              <w:rPr>
                <w:rFonts w:ascii="Times New Roman" w:hAnsi="Times New Roman"/>
              </w:rPr>
            </w:pPr>
            <w:r w:rsidRPr="00976678">
              <w:rPr>
                <w:rFonts w:ascii="Times New Roman" w:hAnsi="Times New Roman"/>
              </w:rPr>
              <w:t>0</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5B7FB2E" w14:textId="77777777" w:rsidR="00BC767D" w:rsidRPr="00976678" w:rsidRDefault="00BC767D" w:rsidP="00A34C2E">
            <w:pPr>
              <w:pStyle w:val="TAL"/>
              <w:ind w:firstLine="400"/>
              <w:jc w:val="center"/>
              <w:rPr>
                <w:rFonts w:ascii="Times New Roman" w:hAnsi="Times New Roman"/>
              </w:rPr>
            </w:pPr>
            <w:r w:rsidRPr="00976678">
              <w:rPr>
                <w:rFonts w:ascii="Times New Roman" w:hAnsi="Times New Roman"/>
              </w:rPr>
              <w:t>1</w:t>
            </w:r>
          </w:p>
        </w:tc>
        <w:tc>
          <w:tcPr>
            <w:tcW w:w="2300" w:type="dxa"/>
            <w:tcBorders>
              <w:top w:val="single" w:sz="4" w:space="0" w:color="auto"/>
              <w:left w:val="single" w:sz="4" w:space="0" w:color="auto"/>
              <w:bottom w:val="single" w:sz="4" w:space="0" w:color="auto"/>
              <w:right w:val="single" w:sz="4" w:space="0" w:color="auto"/>
            </w:tcBorders>
            <w:vAlign w:val="center"/>
            <w:hideMark/>
          </w:tcPr>
          <w:p w14:paraId="0E2C05AE" w14:textId="77777777" w:rsidR="00BC767D" w:rsidRPr="00976678" w:rsidRDefault="00BC767D" w:rsidP="00A34C2E">
            <w:pPr>
              <w:pStyle w:val="TAL"/>
              <w:ind w:firstLine="400"/>
              <w:jc w:val="center"/>
              <w:rPr>
                <w:rFonts w:ascii="Times New Roman" w:hAnsi="Times New Roman"/>
                <w:lang w:eastAsia="zh-CN"/>
              </w:rPr>
            </w:pPr>
            <w:r w:rsidRPr="00976678">
              <w:rPr>
                <w:rFonts w:ascii="Times New Roman" w:hAnsi="Times New Roman"/>
                <w:lang w:eastAsia="zh-CN"/>
              </w:rPr>
              <w:t>1</w:t>
            </w:r>
          </w:p>
        </w:tc>
      </w:tr>
      <w:tr w:rsidR="00BC767D" w:rsidRPr="00976678" w14:paraId="11F0947E" w14:textId="77777777" w:rsidTr="00A34C2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6775A61" w14:textId="77777777" w:rsidR="00BC767D" w:rsidRPr="00976678" w:rsidRDefault="00BC767D" w:rsidP="00A34C2E">
            <w:pPr>
              <w:pStyle w:val="TAL"/>
              <w:ind w:firstLine="400"/>
              <w:jc w:val="center"/>
              <w:rPr>
                <w:rFonts w:ascii="Times New Roman" w:hAnsi="Times New Roman"/>
              </w:rPr>
            </w:pPr>
            <w:r w:rsidRPr="00976678">
              <w:rPr>
                <w:rFonts w:ascii="Times New Roman" w:hAnsi="Times New Roman"/>
              </w:rPr>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BD2E8A4" w14:textId="77777777" w:rsidR="00BC767D" w:rsidRPr="00976678" w:rsidRDefault="00BC767D" w:rsidP="00A34C2E">
            <w:pPr>
              <w:pStyle w:val="TAL"/>
              <w:ind w:firstLine="400"/>
              <w:jc w:val="center"/>
              <w:rPr>
                <w:rFonts w:ascii="Times New Roman" w:hAnsi="Times New Roman"/>
              </w:rPr>
            </w:pPr>
            <w:r w:rsidRPr="00976678">
              <w:rPr>
                <w:rFonts w:ascii="Times New Roman" w:hAnsi="Times New Roman"/>
              </w:rPr>
              <w:t>0.5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533DEA0" w14:textId="77777777" w:rsidR="00BC767D" w:rsidRPr="00976678" w:rsidRDefault="00BC767D" w:rsidP="00A34C2E">
            <w:pPr>
              <w:pStyle w:val="TAL"/>
              <w:ind w:firstLine="400"/>
              <w:jc w:val="center"/>
              <w:rPr>
                <w:rFonts w:ascii="Times New Roman" w:hAnsi="Times New Roman"/>
                <w:lang w:eastAsia="zh-CN"/>
              </w:rPr>
            </w:pPr>
            <w:r w:rsidRPr="00976678">
              <w:rPr>
                <w:rFonts w:ascii="Times New Roman" w:hAnsi="Times New Roman"/>
                <w:lang w:eastAsia="zh-CN"/>
              </w:rPr>
              <w:t>1</w:t>
            </w:r>
          </w:p>
        </w:tc>
      </w:tr>
      <w:tr w:rsidR="00BC767D" w:rsidRPr="00976678" w14:paraId="138412FA" w14:textId="77777777" w:rsidTr="00A34C2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557D5C9F" w14:textId="77777777" w:rsidR="00BC767D" w:rsidRPr="00976678" w:rsidRDefault="00BC767D" w:rsidP="00A34C2E">
            <w:pPr>
              <w:pStyle w:val="TAL"/>
              <w:ind w:firstLine="400"/>
              <w:jc w:val="center"/>
              <w:rPr>
                <w:rFonts w:ascii="Times New Roman" w:hAnsi="Times New Roman"/>
              </w:rPr>
            </w:pPr>
            <w:r w:rsidRPr="00976678">
              <w:rPr>
                <w:rFonts w:ascii="Times New Roman" w:hAnsi="Times New Roman"/>
              </w:rPr>
              <w:t>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557181A" w14:textId="77777777" w:rsidR="00BC767D" w:rsidRPr="00976678" w:rsidRDefault="00BC767D" w:rsidP="00A34C2E">
            <w:pPr>
              <w:pStyle w:val="TAL"/>
              <w:ind w:firstLine="400"/>
              <w:jc w:val="center"/>
              <w:rPr>
                <w:rFonts w:ascii="Times New Roman" w:hAnsi="Times New Roman"/>
              </w:rPr>
            </w:pPr>
            <w:r w:rsidRPr="00976678">
              <w:rPr>
                <w:rFonts w:ascii="Times New Roman" w:hAnsi="Times New Roman"/>
              </w:rPr>
              <w:t>0.25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9447D34" w14:textId="77777777" w:rsidR="00BC767D" w:rsidRPr="00976678" w:rsidRDefault="00BC767D" w:rsidP="00A34C2E">
            <w:pPr>
              <w:pStyle w:val="TAL"/>
              <w:ind w:firstLine="400"/>
              <w:jc w:val="center"/>
              <w:rPr>
                <w:rFonts w:ascii="Times New Roman" w:hAnsi="Times New Roman"/>
                <w:lang w:eastAsia="zh-CN"/>
              </w:rPr>
            </w:pPr>
            <w:r w:rsidRPr="00976678">
              <w:rPr>
                <w:rFonts w:ascii="Times New Roman" w:hAnsi="Times New Roman"/>
                <w:lang w:eastAsia="zh-CN"/>
              </w:rPr>
              <w:t>3</w:t>
            </w:r>
          </w:p>
        </w:tc>
      </w:tr>
      <w:tr w:rsidR="00BC767D" w:rsidRPr="00976678" w14:paraId="1D84A533" w14:textId="77777777" w:rsidTr="00A34C2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CD8C78D" w14:textId="77777777" w:rsidR="00BC767D" w:rsidRPr="00976678" w:rsidRDefault="00BC767D" w:rsidP="00A34C2E">
            <w:pPr>
              <w:pStyle w:val="TAL"/>
              <w:ind w:firstLine="400"/>
              <w:jc w:val="center"/>
              <w:rPr>
                <w:rFonts w:ascii="Times New Roman" w:hAnsi="Times New Roman"/>
              </w:rPr>
            </w:pPr>
            <w:r w:rsidRPr="00976678">
              <w:rPr>
                <w:rFonts w:ascii="Times New Roman" w:hAnsi="Times New Roman"/>
              </w:rPr>
              <w:t>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36C580C" w14:textId="77777777" w:rsidR="00BC767D" w:rsidRPr="00976678" w:rsidRDefault="00BC767D" w:rsidP="00A34C2E">
            <w:pPr>
              <w:pStyle w:val="TAL"/>
              <w:ind w:firstLine="400"/>
              <w:jc w:val="center"/>
              <w:rPr>
                <w:rFonts w:ascii="Times New Roman" w:hAnsi="Times New Roman"/>
              </w:rPr>
            </w:pPr>
            <w:r w:rsidRPr="00976678">
              <w:rPr>
                <w:rFonts w:ascii="Times New Roman" w:hAnsi="Times New Roman"/>
              </w:rPr>
              <w:t>0.125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E7A8672" w14:textId="77777777" w:rsidR="00BC767D" w:rsidRPr="00976678" w:rsidRDefault="00BC767D" w:rsidP="00A34C2E">
            <w:pPr>
              <w:pStyle w:val="TAL"/>
              <w:ind w:firstLine="400"/>
              <w:jc w:val="center"/>
              <w:rPr>
                <w:rFonts w:ascii="Times New Roman" w:hAnsi="Times New Roman"/>
                <w:lang w:eastAsia="zh-CN"/>
              </w:rPr>
            </w:pPr>
            <w:r w:rsidRPr="00976678">
              <w:rPr>
                <w:rFonts w:ascii="Times New Roman" w:hAnsi="Times New Roman"/>
                <w:lang w:eastAsia="zh-CN"/>
              </w:rPr>
              <w:t>5</w:t>
            </w:r>
          </w:p>
        </w:tc>
      </w:tr>
      <w:tr w:rsidR="00BC767D" w:rsidRPr="00976678" w14:paraId="341704E1" w14:textId="77777777" w:rsidTr="00A34C2E">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04C24A95" w14:textId="77777777" w:rsidR="00BC767D" w:rsidRPr="00BD0E2A" w:rsidRDefault="00BC767D" w:rsidP="00A34C2E">
            <w:pPr>
              <w:pStyle w:val="TAL"/>
              <w:ind w:firstLine="400"/>
              <w:jc w:val="center"/>
              <w:rPr>
                <w:rFonts w:ascii="Times New Roman" w:hAnsi="Times New Roman"/>
                <w:highlight w:val="yellow"/>
                <w:lang w:eastAsia="zh-CN"/>
              </w:rPr>
            </w:pPr>
            <w:r w:rsidRPr="00BD0E2A">
              <w:rPr>
                <w:rFonts w:ascii="Times New Roman" w:hAnsi="Times New Roman"/>
                <w:highlight w:val="yellow"/>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tcPr>
          <w:p w14:paraId="2CB3DA52" w14:textId="77777777" w:rsidR="00BC767D" w:rsidRPr="00BD0E2A" w:rsidRDefault="00BC767D" w:rsidP="00A34C2E">
            <w:pPr>
              <w:pStyle w:val="TAL"/>
              <w:ind w:firstLine="400"/>
              <w:jc w:val="center"/>
              <w:rPr>
                <w:rFonts w:ascii="Times New Roman" w:hAnsi="Times New Roman"/>
                <w:highlight w:val="yellow"/>
              </w:rPr>
            </w:pPr>
            <w:r w:rsidRPr="00BD0E2A">
              <w:rPr>
                <w:rFonts w:ascii="Times New Roman" w:hAnsi="Times New Roman"/>
                <w:highlight w:val="yellow"/>
                <w:lang w:eastAsia="zh-CN"/>
              </w:rPr>
              <w:t>0.03125</w:t>
            </w:r>
          </w:p>
        </w:tc>
        <w:tc>
          <w:tcPr>
            <w:tcW w:w="2300" w:type="dxa"/>
            <w:tcBorders>
              <w:top w:val="single" w:sz="4" w:space="0" w:color="auto"/>
              <w:left w:val="single" w:sz="4" w:space="0" w:color="auto"/>
              <w:bottom w:val="single" w:sz="4" w:space="0" w:color="auto"/>
              <w:right w:val="single" w:sz="4" w:space="0" w:color="auto"/>
            </w:tcBorders>
            <w:vAlign w:val="center"/>
          </w:tcPr>
          <w:p w14:paraId="0ACB4B5E" w14:textId="77777777" w:rsidR="00BC767D" w:rsidRPr="00BD0E2A" w:rsidRDefault="00BC767D" w:rsidP="00A34C2E">
            <w:pPr>
              <w:pStyle w:val="TAL"/>
              <w:ind w:firstLine="400"/>
              <w:jc w:val="center"/>
              <w:rPr>
                <w:rFonts w:ascii="Times New Roman" w:hAnsi="Times New Roman"/>
                <w:highlight w:val="yellow"/>
                <w:lang w:eastAsia="zh-CN"/>
              </w:rPr>
            </w:pPr>
            <w:r w:rsidRPr="00BD0E2A">
              <w:rPr>
                <w:rFonts w:ascii="Times New Roman" w:hAnsi="Times New Roman"/>
                <w:highlight w:val="yellow"/>
                <w:lang w:eastAsia="zh-CN"/>
              </w:rPr>
              <w:t>17</w:t>
            </w:r>
          </w:p>
        </w:tc>
      </w:tr>
      <w:tr w:rsidR="00BC767D" w:rsidRPr="00976678" w14:paraId="043388BF" w14:textId="77777777" w:rsidTr="00A34C2E">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7222FA43" w14:textId="77777777" w:rsidR="00BC767D" w:rsidRPr="00BD0E2A" w:rsidRDefault="00BC767D" w:rsidP="00A34C2E">
            <w:pPr>
              <w:pStyle w:val="TAL"/>
              <w:ind w:firstLine="400"/>
              <w:jc w:val="center"/>
              <w:rPr>
                <w:rFonts w:ascii="Times New Roman" w:hAnsi="Times New Roman"/>
                <w:highlight w:val="yellow"/>
                <w:lang w:eastAsia="zh-CN"/>
              </w:rPr>
            </w:pPr>
            <w:r w:rsidRPr="00BD0E2A">
              <w:rPr>
                <w:rFonts w:ascii="Times New Roman" w:hAnsi="Times New Roman"/>
                <w:highlight w:val="yellow"/>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tcPr>
          <w:p w14:paraId="42E7C3F7" w14:textId="77777777" w:rsidR="00BC767D" w:rsidRPr="00BD0E2A" w:rsidRDefault="00BC767D" w:rsidP="00A34C2E">
            <w:pPr>
              <w:pStyle w:val="TAL"/>
              <w:ind w:firstLine="400"/>
              <w:jc w:val="center"/>
              <w:rPr>
                <w:rFonts w:ascii="Times New Roman" w:hAnsi="Times New Roman"/>
                <w:highlight w:val="yellow"/>
              </w:rPr>
            </w:pPr>
            <w:r w:rsidRPr="00BD0E2A">
              <w:rPr>
                <w:rFonts w:ascii="Times New Roman" w:hAnsi="Times New Roman"/>
                <w:highlight w:val="yellow"/>
                <w:lang w:eastAsia="zh-CN"/>
              </w:rPr>
              <w:t>0.015625</w:t>
            </w:r>
          </w:p>
        </w:tc>
        <w:tc>
          <w:tcPr>
            <w:tcW w:w="2300" w:type="dxa"/>
            <w:tcBorders>
              <w:top w:val="single" w:sz="4" w:space="0" w:color="auto"/>
              <w:left w:val="single" w:sz="4" w:space="0" w:color="auto"/>
              <w:bottom w:val="single" w:sz="4" w:space="0" w:color="auto"/>
              <w:right w:val="single" w:sz="4" w:space="0" w:color="auto"/>
            </w:tcBorders>
            <w:vAlign w:val="center"/>
          </w:tcPr>
          <w:p w14:paraId="5055BCA9" w14:textId="77777777" w:rsidR="00BC767D" w:rsidRPr="00BD0E2A" w:rsidRDefault="00BC767D" w:rsidP="00A34C2E">
            <w:pPr>
              <w:pStyle w:val="TAL"/>
              <w:ind w:firstLine="400"/>
              <w:jc w:val="center"/>
              <w:rPr>
                <w:rFonts w:ascii="Times New Roman" w:hAnsi="Times New Roman"/>
                <w:highlight w:val="yellow"/>
                <w:lang w:eastAsia="zh-CN"/>
              </w:rPr>
            </w:pPr>
            <w:r w:rsidRPr="00BD0E2A">
              <w:rPr>
                <w:rFonts w:ascii="Times New Roman" w:hAnsi="Times New Roman"/>
                <w:highlight w:val="yellow"/>
                <w:lang w:eastAsia="zh-CN"/>
              </w:rPr>
              <w:t>33</w:t>
            </w:r>
          </w:p>
        </w:tc>
      </w:tr>
    </w:tbl>
    <w:p w14:paraId="1D74C1C6" w14:textId="77777777" w:rsidR="00BC767D" w:rsidRPr="00BC767D" w:rsidRDefault="00BC767D" w:rsidP="00BC767D">
      <w:pPr>
        <w:jc w:val="both"/>
        <w:rPr>
          <w:b/>
          <w:bCs/>
        </w:rPr>
      </w:pPr>
    </w:p>
    <w:p w14:paraId="28BDCFFA" w14:textId="70087218" w:rsidR="00BC767D" w:rsidRPr="005A421E" w:rsidRDefault="00123152" w:rsidP="005A421E">
      <w:pPr>
        <w:pStyle w:val="a8"/>
        <w:numPr>
          <w:ilvl w:val="0"/>
          <w:numId w:val="14"/>
        </w:numPr>
        <w:ind w:firstLineChars="0"/>
        <w:jc w:val="both"/>
        <w:rPr>
          <w:b/>
          <w:bCs/>
        </w:rPr>
      </w:pPr>
      <w:r w:rsidRPr="00123152">
        <w:rPr>
          <w:b/>
          <w:bCs/>
        </w:rPr>
        <w:lastRenderedPageBreak/>
        <w:t>The minimum gap in 38.213 Section 10.3 and the interruption length in 38.133 Section 8.2.1.2.7 are not related.</w:t>
      </w:r>
      <w:r w:rsidR="00791A41">
        <w:rPr>
          <w:b/>
          <w:bCs/>
        </w:rPr>
        <w:t xml:space="preserve"> </w:t>
      </w:r>
      <w:r w:rsidR="00791A41" w:rsidRPr="00791A41">
        <w:rPr>
          <w:b/>
          <w:bCs/>
        </w:rPr>
        <w:t>It is RAN</w:t>
      </w:r>
      <w:r w:rsidR="00791A41">
        <w:rPr>
          <w:b/>
          <w:bCs/>
        </w:rPr>
        <w:t>4</w:t>
      </w:r>
      <w:r w:rsidR="00791A41" w:rsidRPr="00791A41">
        <w:rPr>
          <w:b/>
          <w:bCs/>
        </w:rPr>
        <w:t>’s understanding that RAN</w:t>
      </w:r>
      <w:r w:rsidR="00791A41">
        <w:rPr>
          <w:b/>
          <w:bCs/>
        </w:rPr>
        <w:t xml:space="preserve">1 can decide the value of </w:t>
      </w:r>
      <w:r w:rsidR="00791A41" w:rsidRPr="00791A41">
        <w:rPr>
          <w:b/>
          <w:bCs/>
        </w:rPr>
        <w:t>minimum time gap</w:t>
      </w:r>
      <w:r w:rsidR="00791A41">
        <w:rPr>
          <w:b/>
          <w:bCs/>
        </w:rPr>
        <w:t xml:space="preserve"> of 480kHz and 960kHz.</w:t>
      </w:r>
    </w:p>
    <w:p w14:paraId="5F2EDDAB" w14:textId="5D676096" w:rsidR="001D01FF" w:rsidRPr="001D01FF" w:rsidRDefault="001D01FF" w:rsidP="001D01FF">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t>2. Actions:</w:t>
      </w:r>
    </w:p>
    <w:p w14:paraId="23FADE76" w14:textId="77777777" w:rsidR="001D01FF" w:rsidRPr="001D01FF" w:rsidRDefault="001D01FF" w:rsidP="001D01FF">
      <w:pPr>
        <w:overflowPunct/>
        <w:autoSpaceDE/>
        <w:autoSpaceDN/>
        <w:adjustRightInd/>
        <w:spacing w:after="120"/>
        <w:ind w:left="1985" w:hanging="1985"/>
        <w:textAlignment w:val="auto"/>
        <w:rPr>
          <w:rFonts w:ascii="Arial" w:hAnsi="Arial" w:cs="Arial"/>
          <w:b/>
          <w:lang w:eastAsia="en-US"/>
        </w:rPr>
      </w:pPr>
      <w:r w:rsidRPr="001D01FF">
        <w:rPr>
          <w:rFonts w:ascii="Arial" w:hAnsi="Arial" w:cs="Arial"/>
          <w:b/>
          <w:lang w:eastAsia="en-US"/>
        </w:rPr>
        <w:t>To RAN WG1 group.</w:t>
      </w:r>
    </w:p>
    <w:p w14:paraId="6A351993" w14:textId="77777777" w:rsidR="001D01FF" w:rsidRPr="001D01FF" w:rsidRDefault="001D01FF" w:rsidP="001D01FF">
      <w:pPr>
        <w:overflowPunct/>
        <w:autoSpaceDE/>
        <w:autoSpaceDN/>
        <w:adjustRightInd/>
        <w:spacing w:after="120"/>
        <w:ind w:left="993" w:hanging="993"/>
        <w:textAlignment w:val="auto"/>
        <w:rPr>
          <w:rFonts w:ascii="Arial" w:hAnsi="Arial" w:cs="Arial"/>
          <w:lang w:eastAsia="en-US"/>
        </w:rPr>
      </w:pPr>
      <w:r w:rsidRPr="001D01FF">
        <w:rPr>
          <w:rFonts w:ascii="Arial" w:hAnsi="Arial" w:cs="Arial"/>
          <w:b/>
          <w:lang w:eastAsia="en-US"/>
        </w:rPr>
        <w:t xml:space="preserve">ACTION: </w:t>
      </w:r>
      <w:r w:rsidRPr="001D01FF">
        <w:rPr>
          <w:rFonts w:ascii="Arial" w:hAnsi="Arial" w:cs="Arial"/>
          <w:b/>
          <w:lang w:eastAsia="en-US"/>
        </w:rPr>
        <w:tab/>
      </w:r>
      <w:r w:rsidRPr="001D01FF">
        <w:rPr>
          <w:rFonts w:ascii="Arial" w:hAnsi="Arial" w:cs="Arial"/>
          <w:lang w:eastAsia="en-US"/>
        </w:rPr>
        <w:t>RAN4 kindly asks RAN1 to take the above information into account in the further specification work.</w:t>
      </w:r>
    </w:p>
    <w:p w14:paraId="658C34D1" w14:textId="00C7CFD5" w:rsidR="001D01FF" w:rsidRPr="00FA2F2D" w:rsidRDefault="001D01FF" w:rsidP="00FA2F2D">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br/>
        <w:t>3. References:</w:t>
      </w:r>
    </w:p>
    <w:p w14:paraId="4ED333F4" w14:textId="77777777" w:rsidR="001D01FF" w:rsidRPr="001D01FF" w:rsidRDefault="001D01FF" w:rsidP="001D01FF">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t>4. Date of Next TSG-RAN WG4 Meetings:</w:t>
      </w:r>
    </w:p>
    <w:p w14:paraId="32456AF5" w14:textId="42013C48" w:rsidR="001D01FF" w:rsidRDefault="001D01FF" w:rsidP="00983DF2">
      <w:pPr>
        <w:tabs>
          <w:tab w:val="left" w:pos="3420"/>
        </w:tabs>
        <w:overflowPunct/>
        <w:autoSpaceDE/>
        <w:autoSpaceDN/>
        <w:adjustRightInd/>
        <w:spacing w:after="120"/>
        <w:ind w:left="2268" w:hanging="2268"/>
        <w:textAlignment w:val="auto"/>
        <w:rPr>
          <w:rFonts w:cs="Arial"/>
          <w:bCs/>
          <w:lang w:eastAsia="en-US"/>
        </w:rPr>
      </w:pPr>
      <w:r w:rsidRPr="001D01FF">
        <w:rPr>
          <w:rFonts w:cs="Arial"/>
          <w:bCs/>
          <w:lang w:eastAsia="en-US"/>
        </w:rPr>
        <w:t>TSG RAN WG4 Meeting #101-e</w:t>
      </w:r>
      <w:r w:rsidRPr="001D01FF">
        <w:rPr>
          <w:rFonts w:cs="Arial"/>
          <w:bCs/>
          <w:lang w:eastAsia="en-US"/>
        </w:rPr>
        <w:tab/>
      </w:r>
      <w:r w:rsidRPr="001D01FF">
        <w:rPr>
          <w:rFonts w:cs="Arial"/>
          <w:bCs/>
          <w:lang w:eastAsia="en-US"/>
        </w:rPr>
        <w:tab/>
      </w:r>
      <w:r w:rsidR="00983DF2" w:rsidRPr="00983DF2">
        <w:rPr>
          <w:rFonts w:cs="Arial"/>
          <w:bCs/>
          <w:lang w:eastAsia="en-US"/>
        </w:rPr>
        <w:t>February</w:t>
      </w:r>
      <w:r w:rsidRPr="001D01FF">
        <w:rPr>
          <w:rFonts w:cs="Arial"/>
          <w:bCs/>
          <w:lang w:eastAsia="en-US"/>
        </w:rPr>
        <w:t xml:space="preserve"> </w:t>
      </w:r>
      <w:r w:rsidR="00983DF2">
        <w:rPr>
          <w:rFonts w:cs="Arial"/>
          <w:bCs/>
          <w:lang w:eastAsia="en-US"/>
        </w:rPr>
        <w:t>21</w:t>
      </w:r>
      <w:r w:rsidRPr="001D01FF">
        <w:rPr>
          <w:rFonts w:cs="Arial"/>
          <w:bCs/>
          <w:lang w:eastAsia="en-US"/>
        </w:rPr>
        <w:t xml:space="preserve"> </w:t>
      </w:r>
      <w:r w:rsidR="00983DF2">
        <w:rPr>
          <w:rFonts w:cs="Arial"/>
          <w:bCs/>
          <w:lang w:eastAsia="en-US"/>
        </w:rPr>
        <w:t>–</w:t>
      </w:r>
      <w:r w:rsidRPr="001D01FF">
        <w:rPr>
          <w:rFonts w:cs="Arial"/>
          <w:bCs/>
          <w:lang w:eastAsia="en-US"/>
        </w:rPr>
        <w:t xml:space="preserve"> </w:t>
      </w:r>
      <w:r w:rsidR="00983DF2" w:rsidRPr="00983DF2">
        <w:rPr>
          <w:rFonts w:cs="Arial"/>
          <w:bCs/>
          <w:lang w:eastAsia="en-US"/>
        </w:rPr>
        <w:t>March</w:t>
      </w:r>
      <w:r w:rsidR="00983DF2">
        <w:rPr>
          <w:rFonts w:cs="Arial"/>
          <w:bCs/>
          <w:lang w:eastAsia="en-US"/>
        </w:rPr>
        <w:t xml:space="preserve"> 3</w:t>
      </w:r>
      <w:r w:rsidRPr="001D01FF">
        <w:rPr>
          <w:rFonts w:cs="Arial"/>
          <w:bCs/>
          <w:lang w:eastAsia="en-US"/>
        </w:rPr>
        <w:t>, 202</w:t>
      </w:r>
      <w:r w:rsidR="00702146">
        <w:rPr>
          <w:rFonts w:cs="Arial"/>
          <w:bCs/>
          <w:lang w:eastAsia="en-US"/>
        </w:rPr>
        <w:t>2</w:t>
      </w:r>
      <w:r w:rsidRPr="001D01FF">
        <w:rPr>
          <w:rFonts w:cs="Arial"/>
          <w:bCs/>
          <w:lang w:eastAsia="en-US"/>
        </w:rPr>
        <w:tab/>
      </w:r>
      <w:r w:rsidRPr="001D01FF">
        <w:rPr>
          <w:rFonts w:cs="Arial"/>
          <w:bCs/>
          <w:lang w:eastAsia="en-US"/>
        </w:rPr>
        <w:tab/>
      </w:r>
      <w:r w:rsidRPr="001D01FF">
        <w:rPr>
          <w:rFonts w:cs="Arial"/>
          <w:bCs/>
          <w:lang w:eastAsia="en-US"/>
        </w:rPr>
        <w:tab/>
      </w:r>
      <w:r w:rsidRPr="001D01FF">
        <w:rPr>
          <w:rFonts w:cs="Arial"/>
          <w:bCs/>
          <w:lang w:eastAsia="en-US"/>
        </w:rPr>
        <w:tab/>
        <w:t>Electronic Meeting</w:t>
      </w:r>
    </w:p>
    <w:sectPr w:rsidR="001D01FF" w:rsidSect="00DE115A">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15778" w14:textId="77777777" w:rsidR="0010520C" w:rsidRDefault="0010520C" w:rsidP="00174A69">
      <w:pPr>
        <w:spacing w:after="0"/>
      </w:pPr>
      <w:r>
        <w:separator/>
      </w:r>
    </w:p>
  </w:endnote>
  <w:endnote w:type="continuationSeparator" w:id="0">
    <w:p w14:paraId="5F3DD658" w14:textId="77777777" w:rsidR="0010520C" w:rsidRDefault="0010520C"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DE115A"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47F05" w14:textId="77777777" w:rsidR="0010520C" w:rsidRDefault="0010520C" w:rsidP="00174A69">
      <w:pPr>
        <w:spacing w:after="0"/>
      </w:pPr>
      <w:r>
        <w:separator/>
      </w:r>
    </w:p>
  </w:footnote>
  <w:footnote w:type="continuationSeparator" w:id="0">
    <w:p w14:paraId="68FC9877" w14:textId="77777777" w:rsidR="0010520C" w:rsidRDefault="0010520C"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D44688"/>
    <w:multiLevelType w:val="hybridMultilevel"/>
    <w:tmpl w:val="1AF8EE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202"/>
        </w:tabs>
        <w:ind w:left="6805"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7C84B4D"/>
    <w:multiLevelType w:val="hybridMultilevel"/>
    <w:tmpl w:val="3E2A6516"/>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C225F9"/>
    <w:multiLevelType w:val="hybridMultilevel"/>
    <w:tmpl w:val="D47070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ED06B02"/>
    <w:multiLevelType w:val="multilevel"/>
    <w:tmpl w:val="6ED06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CB03B5"/>
    <w:multiLevelType w:val="hybridMultilevel"/>
    <w:tmpl w:val="6416F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3"/>
  </w:num>
  <w:num w:numId="4">
    <w:abstractNumId w:val="1"/>
  </w:num>
  <w:num w:numId="5">
    <w:abstractNumId w:val="8"/>
  </w:num>
  <w:num w:numId="6">
    <w:abstractNumId w:val="2"/>
  </w:num>
  <w:num w:numId="7">
    <w:abstractNumId w:val="10"/>
  </w:num>
  <w:num w:numId="8">
    <w:abstractNumId w:val="3"/>
  </w:num>
  <w:num w:numId="9">
    <w:abstractNumId w:val="0"/>
  </w:num>
  <w:num w:numId="10">
    <w:abstractNumId w:val="11"/>
  </w:num>
  <w:num w:numId="11">
    <w:abstractNumId w:val="5"/>
  </w:num>
  <w:num w:numId="12">
    <w:abstractNumId w:val="7"/>
  </w:num>
  <w:num w:numId="13">
    <w:abstractNumId w:val="9"/>
  </w:num>
  <w:num w:numId="14">
    <w:abstractNumId w:val="4"/>
  </w:num>
  <w:num w:numId="15">
    <w:abstractNumId w:val="12"/>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2D1F"/>
    <w:rsid w:val="0001751F"/>
    <w:rsid w:val="0002239B"/>
    <w:rsid w:val="00043629"/>
    <w:rsid w:val="00060BAC"/>
    <w:rsid w:val="000809A4"/>
    <w:rsid w:val="000825A8"/>
    <w:rsid w:val="00095478"/>
    <w:rsid w:val="00095A5B"/>
    <w:rsid w:val="000A0C7F"/>
    <w:rsid w:val="000A5EEB"/>
    <w:rsid w:val="000B10DD"/>
    <w:rsid w:val="000B37B2"/>
    <w:rsid w:val="000D0729"/>
    <w:rsid w:val="000D5768"/>
    <w:rsid w:val="000E45FA"/>
    <w:rsid w:val="000F70BB"/>
    <w:rsid w:val="001013AE"/>
    <w:rsid w:val="0010520C"/>
    <w:rsid w:val="0011140B"/>
    <w:rsid w:val="00120036"/>
    <w:rsid w:val="00123152"/>
    <w:rsid w:val="001347E2"/>
    <w:rsid w:val="00134FA4"/>
    <w:rsid w:val="001421FC"/>
    <w:rsid w:val="001509A0"/>
    <w:rsid w:val="0015562F"/>
    <w:rsid w:val="00155E53"/>
    <w:rsid w:val="001606CB"/>
    <w:rsid w:val="001679A6"/>
    <w:rsid w:val="00174A69"/>
    <w:rsid w:val="00174D56"/>
    <w:rsid w:val="00185B57"/>
    <w:rsid w:val="001A05FD"/>
    <w:rsid w:val="001A0E9C"/>
    <w:rsid w:val="001B12A8"/>
    <w:rsid w:val="001B4125"/>
    <w:rsid w:val="001C10A1"/>
    <w:rsid w:val="001D01FF"/>
    <w:rsid w:val="001D1EC6"/>
    <w:rsid w:val="001F452A"/>
    <w:rsid w:val="001F5EF2"/>
    <w:rsid w:val="00206D22"/>
    <w:rsid w:val="00224C17"/>
    <w:rsid w:val="0024524E"/>
    <w:rsid w:val="002562C3"/>
    <w:rsid w:val="0028362B"/>
    <w:rsid w:val="002902B1"/>
    <w:rsid w:val="002A0887"/>
    <w:rsid w:val="002A0FDF"/>
    <w:rsid w:val="002A34AC"/>
    <w:rsid w:val="002A58DF"/>
    <w:rsid w:val="002B4F9C"/>
    <w:rsid w:val="002B549C"/>
    <w:rsid w:val="002B789D"/>
    <w:rsid w:val="002D1C54"/>
    <w:rsid w:val="002E53BE"/>
    <w:rsid w:val="00303271"/>
    <w:rsid w:val="00307769"/>
    <w:rsid w:val="00321175"/>
    <w:rsid w:val="00333D1F"/>
    <w:rsid w:val="00334F70"/>
    <w:rsid w:val="0036211C"/>
    <w:rsid w:val="00363E13"/>
    <w:rsid w:val="00366FD6"/>
    <w:rsid w:val="00397369"/>
    <w:rsid w:val="003A37A9"/>
    <w:rsid w:val="003B21B0"/>
    <w:rsid w:val="003B41FA"/>
    <w:rsid w:val="003C0000"/>
    <w:rsid w:val="003D5A5A"/>
    <w:rsid w:val="003D5C11"/>
    <w:rsid w:val="003E2ABC"/>
    <w:rsid w:val="003E4831"/>
    <w:rsid w:val="00400617"/>
    <w:rsid w:val="00400CD6"/>
    <w:rsid w:val="0040474E"/>
    <w:rsid w:val="00426714"/>
    <w:rsid w:val="00426FE2"/>
    <w:rsid w:val="004318BB"/>
    <w:rsid w:val="00437B2C"/>
    <w:rsid w:val="00443B10"/>
    <w:rsid w:val="00464662"/>
    <w:rsid w:val="00472771"/>
    <w:rsid w:val="00475AEF"/>
    <w:rsid w:val="004911D7"/>
    <w:rsid w:val="004B213C"/>
    <w:rsid w:val="004B3E05"/>
    <w:rsid w:val="004C7187"/>
    <w:rsid w:val="004E163B"/>
    <w:rsid w:val="004E5D33"/>
    <w:rsid w:val="004F1758"/>
    <w:rsid w:val="004F658A"/>
    <w:rsid w:val="004F6D78"/>
    <w:rsid w:val="00502642"/>
    <w:rsid w:val="00504608"/>
    <w:rsid w:val="005409E1"/>
    <w:rsid w:val="00542570"/>
    <w:rsid w:val="005465C8"/>
    <w:rsid w:val="0055230D"/>
    <w:rsid w:val="005821BC"/>
    <w:rsid w:val="00590200"/>
    <w:rsid w:val="005A0DEE"/>
    <w:rsid w:val="005A421E"/>
    <w:rsid w:val="005D35D6"/>
    <w:rsid w:val="005D504D"/>
    <w:rsid w:val="005D5331"/>
    <w:rsid w:val="005D5D91"/>
    <w:rsid w:val="005E2BB9"/>
    <w:rsid w:val="005E348D"/>
    <w:rsid w:val="005E7ED9"/>
    <w:rsid w:val="005F3D10"/>
    <w:rsid w:val="005F6ED4"/>
    <w:rsid w:val="00641237"/>
    <w:rsid w:val="0064281C"/>
    <w:rsid w:val="00650F26"/>
    <w:rsid w:val="00681ECE"/>
    <w:rsid w:val="00682394"/>
    <w:rsid w:val="006908F7"/>
    <w:rsid w:val="00702146"/>
    <w:rsid w:val="0070356F"/>
    <w:rsid w:val="007122A0"/>
    <w:rsid w:val="00724CB8"/>
    <w:rsid w:val="0072637C"/>
    <w:rsid w:val="00726D81"/>
    <w:rsid w:val="00732A53"/>
    <w:rsid w:val="00750536"/>
    <w:rsid w:val="00756750"/>
    <w:rsid w:val="00756C96"/>
    <w:rsid w:val="00760644"/>
    <w:rsid w:val="0077712C"/>
    <w:rsid w:val="0077734A"/>
    <w:rsid w:val="00791A41"/>
    <w:rsid w:val="007C0C1B"/>
    <w:rsid w:val="007D7E42"/>
    <w:rsid w:val="007F3F88"/>
    <w:rsid w:val="00806577"/>
    <w:rsid w:val="00810FC3"/>
    <w:rsid w:val="00815CF4"/>
    <w:rsid w:val="00827AD2"/>
    <w:rsid w:val="00836C2F"/>
    <w:rsid w:val="00841311"/>
    <w:rsid w:val="00844919"/>
    <w:rsid w:val="008515D9"/>
    <w:rsid w:val="0085597B"/>
    <w:rsid w:val="00857116"/>
    <w:rsid w:val="008624B1"/>
    <w:rsid w:val="00873AD3"/>
    <w:rsid w:val="0087626A"/>
    <w:rsid w:val="0087700D"/>
    <w:rsid w:val="00880E02"/>
    <w:rsid w:val="0088189B"/>
    <w:rsid w:val="00882436"/>
    <w:rsid w:val="008A0FF8"/>
    <w:rsid w:val="008B3857"/>
    <w:rsid w:val="008B5C68"/>
    <w:rsid w:val="008C1B38"/>
    <w:rsid w:val="008C4943"/>
    <w:rsid w:val="008D6ED1"/>
    <w:rsid w:val="008E2A49"/>
    <w:rsid w:val="008E76FF"/>
    <w:rsid w:val="008F30F0"/>
    <w:rsid w:val="008F7506"/>
    <w:rsid w:val="008F7B7A"/>
    <w:rsid w:val="00903E3D"/>
    <w:rsid w:val="00904494"/>
    <w:rsid w:val="009535E6"/>
    <w:rsid w:val="00957740"/>
    <w:rsid w:val="009705D0"/>
    <w:rsid w:val="00975F10"/>
    <w:rsid w:val="00983DF2"/>
    <w:rsid w:val="0099493F"/>
    <w:rsid w:val="009A2EF8"/>
    <w:rsid w:val="009A3874"/>
    <w:rsid w:val="009B085E"/>
    <w:rsid w:val="009C23C7"/>
    <w:rsid w:val="009D1D34"/>
    <w:rsid w:val="009D44DA"/>
    <w:rsid w:val="009E0CF6"/>
    <w:rsid w:val="009F433A"/>
    <w:rsid w:val="00A04EEA"/>
    <w:rsid w:val="00A146DC"/>
    <w:rsid w:val="00A15645"/>
    <w:rsid w:val="00A1603B"/>
    <w:rsid w:val="00A222E9"/>
    <w:rsid w:val="00A32D95"/>
    <w:rsid w:val="00A43D4E"/>
    <w:rsid w:val="00A44F5F"/>
    <w:rsid w:val="00A601C9"/>
    <w:rsid w:val="00A6390A"/>
    <w:rsid w:val="00A65C0D"/>
    <w:rsid w:val="00A712E7"/>
    <w:rsid w:val="00A71DCB"/>
    <w:rsid w:val="00A94E05"/>
    <w:rsid w:val="00A951FD"/>
    <w:rsid w:val="00A95663"/>
    <w:rsid w:val="00AA13E1"/>
    <w:rsid w:val="00AB3920"/>
    <w:rsid w:val="00AB637F"/>
    <w:rsid w:val="00AD4C00"/>
    <w:rsid w:val="00AD5E58"/>
    <w:rsid w:val="00B01B9B"/>
    <w:rsid w:val="00B02B80"/>
    <w:rsid w:val="00B24AFF"/>
    <w:rsid w:val="00B26242"/>
    <w:rsid w:val="00B31656"/>
    <w:rsid w:val="00B55401"/>
    <w:rsid w:val="00B62A16"/>
    <w:rsid w:val="00B741F0"/>
    <w:rsid w:val="00B761DC"/>
    <w:rsid w:val="00B80032"/>
    <w:rsid w:val="00B8062A"/>
    <w:rsid w:val="00BA5D8A"/>
    <w:rsid w:val="00BB4E40"/>
    <w:rsid w:val="00BC767D"/>
    <w:rsid w:val="00BE072E"/>
    <w:rsid w:val="00BE183D"/>
    <w:rsid w:val="00BE4BC2"/>
    <w:rsid w:val="00C13298"/>
    <w:rsid w:val="00C15247"/>
    <w:rsid w:val="00C173EC"/>
    <w:rsid w:val="00C21066"/>
    <w:rsid w:val="00C21C96"/>
    <w:rsid w:val="00C66BFC"/>
    <w:rsid w:val="00C725C4"/>
    <w:rsid w:val="00C77648"/>
    <w:rsid w:val="00CC1B64"/>
    <w:rsid w:val="00CD0F55"/>
    <w:rsid w:val="00CE6DCD"/>
    <w:rsid w:val="00CF62D1"/>
    <w:rsid w:val="00D144FF"/>
    <w:rsid w:val="00D14B8F"/>
    <w:rsid w:val="00D17E21"/>
    <w:rsid w:val="00D22275"/>
    <w:rsid w:val="00D256CB"/>
    <w:rsid w:val="00D3305D"/>
    <w:rsid w:val="00D341B2"/>
    <w:rsid w:val="00D353C5"/>
    <w:rsid w:val="00D64514"/>
    <w:rsid w:val="00D80C84"/>
    <w:rsid w:val="00D93EF0"/>
    <w:rsid w:val="00DB5191"/>
    <w:rsid w:val="00DC62EC"/>
    <w:rsid w:val="00DD1567"/>
    <w:rsid w:val="00DE115A"/>
    <w:rsid w:val="00E03A65"/>
    <w:rsid w:val="00E07E04"/>
    <w:rsid w:val="00E10684"/>
    <w:rsid w:val="00E22031"/>
    <w:rsid w:val="00E47834"/>
    <w:rsid w:val="00E67018"/>
    <w:rsid w:val="00E74D2B"/>
    <w:rsid w:val="00E817B6"/>
    <w:rsid w:val="00E84048"/>
    <w:rsid w:val="00E91BBB"/>
    <w:rsid w:val="00E92327"/>
    <w:rsid w:val="00E94121"/>
    <w:rsid w:val="00E963EB"/>
    <w:rsid w:val="00ED4FCC"/>
    <w:rsid w:val="00ED6F92"/>
    <w:rsid w:val="00F063DA"/>
    <w:rsid w:val="00F11FF7"/>
    <w:rsid w:val="00F16690"/>
    <w:rsid w:val="00F171B4"/>
    <w:rsid w:val="00F426C7"/>
    <w:rsid w:val="00F46AC3"/>
    <w:rsid w:val="00F51651"/>
    <w:rsid w:val="00F547E7"/>
    <w:rsid w:val="00F62E9E"/>
    <w:rsid w:val="00F662AA"/>
    <w:rsid w:val="00F74870"/>
    <w:rsid w:val="00F81935"/>
    <w:rsid w:val="00F84705"/>
    <w:rsid w:val="00F84B13"/>
    <w:rsid w:val="00F97FF3"/>
    <w:rsid w:val="00FA2F2D"/>
    <w:rsid w:val="00FC4041"/>
    <w:rsid w:val="00FF4B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docId w15:val="{1709360E-6C80-4997-AE6D-2A20E3D12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421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tabs>
        <w:tab w:val="num" w:pos="7202"/>
      </w:tabs>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清單段落1"/>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nhideWhenUsed/>
    <w:qFormat/>
    <w:rsid w:val="00732A53"/>
    <w:rPr>
      <w:sz w:val="16"/>
    </w:rPr>
  </w:style>
  <w:style w:type="table" w:styleId="af">
    <w:name w:val="Table Grid"/>
    <w:basedOn w:val="a1"/>
    <w:qFormat/>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8"/>
    <w:uiPriority w:val="34"/>
    <w:qFormat/>
    <w:locked/>
    <w:rsid w:val="00C173EC"/>
    <w:rPr>
      <w:rFonts w:ascii="Times New Roman" w:eastAsia="宋体" w:hAnsi="Times New Roman" w:cs="Times New Roman"/>
      <w:kern w:val="0"/>
      <w:sz w:val="20"/>
      <w:szCs w:val="20"/>
      <w:lang w:val="en-GB"/>
    </w:rPr>
  </w:style>
  <w:style w:type="paragraph" w:customStyle="1" w:styleId="B1">
    <w:name w:val="B1"/>
    <w:basedOn w:val="a"/>
    <w:link w:val="B1Char"/>
    <w:qFormat/>
    <w:rsid w:val="002B789D"/>
    <w:pPr>
      <w:overflowPunct/>
      <w:autoSpaceDE/>
      <w:autoSpaceDN/>
      <w:adjustRightInd/>
      <w:ind w:left="568" w:hanging="284"/>
      <w:textAlignment w:val="auto"/>
    </w:pPr>
    <w:rPr>
      <w:lang w:eastAsia="en-US"/>
    </w:rPr>
  </w:style>
  <w:style w:type="character" w:customStyle="1" w:styleId="B1Char">
    <w:name w:val="B1 Char"/>
    <w:link w:val="B1"/>
    <w:qFormat/>
    <w:rsid w:val="002B789D"/>
    <w:rPr>
      <w:rFonts w:ascii="Times New Roman" w:eastAsia="宋体" w:hAnsi="Times New Roman" w:cs="Times New Roman"/>
      <w:kern w:val="0"/>
      <w:sz w:val="20"/>
      <w:szCs w:val="20"/>
      <w:lang w:val="en-GB" w:eastAsia="en-US"/>
    </w:rPr>
  </w:style>
  <w:style w:type="paragraph" w:customStyle="1" w:styleId="TAL">
    <w:name w:val="TAL"/>
    <w:basedOn w:val="a"/>
    <w:link w:val="TALChar"/>
    <w:qFormat/>
    <w:rsid w:val="008515D9"/>
    <w:pPr>
      <w:keepNext/>
      <w:keepLines/>
      <w:overflowPunct/>
      <w:autoSpaceDE/>
      <w:autoSpaceDN/>
      <w:adjustRightInd/>
      <w:spacing w:after="0"/>
      <w:textAlignment w:val="auto"/>
    </w:pPr>
    <w:rPr>
      <w:rFonts w:ascii="Arial" w:hAnsi="Arial"/>
      <w:sz w:val="18"/>
      <w:lang w:val="zh-CN" w:eastAsia="en-US"/>
    </w:rPr>
  </w:style>
  <w:style w:type="character" w:customStyle="1" w:styleId="TALChar">
    <w:name w:val="TAL Char"/>
    <w:link w:val="TAL"/>
    <w:rsid w:val="008515D9"/>
    <w:rPr>
      <w:rFonts w:ascii="Arial" w:eastAsia="宋体" w:hAnsi="Arial" w:cs="Times New Roman"/>
      <w:kern w:val="0"/>
      <w:sz w:val="18"/>
      <w:szCs w:val="20"/>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175004397">
      <w:bodyDiv w:val="1"/>
      <w:marLeft w:val="0"/>
      <w:marRight w:val="0"/>
      <w:marTop w:val="0"/>
      <w:marBottom w:val="0"/>
      <w:divBdr>
        <w:top w:val="none" w:sz="0" w:space="0" w:color="auto"/>
        <w:left w:val="none" w:sz="0" w:space="0" w:color="auto"/>
        <w:bottom w:val="none" w:sz="0" w:space="0" w:color="auto"/>
        <w:right w:val="none" w:sz="0" w:space="0" w:color="auto"/>
      </w:divBdr>
    </w:div>
    <w:div w:id="218638202">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120763069">
      <w:bodyDiv w:val="1"/>
      <w:marLeft w:val="0"/>
      <w:marRight w:val="0"/>
      <w:marTop w:val="0"/>
      <w:marBottom w:val="0"/>
      <w:divBdr>
        <w:top w:val="none" w:sz="0" w:space="0" w:color="auto"/>
        <w:left w:val="none" w:sz="0" w:space="0" w:color="auto"/>
        <w:bottom w:val="none" w:sz="0" w:space="0" w:color="auto"/>
        <w:right w:val="none" w:sz="0" w:space="0" w:color="auto"/>
      </w:divBdr>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5</Pages>
  <Words>1228</Words>
  <Characters>7001</Characters>
  <Application>Microsoft Office Word</Application>
  <DocSecurity>0</DocSecurity>
  <Lines>58</Lines>
  <Paragraphs>16</Paragraphs>
  <ScaleCrop>false</ScaleCrop>
  <Company/>
  <LinksUpToDate>false</LinksUpToDate>
  <CharactersWithSpaces>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18</cp:revision>
  <dcterms:created xsi:type="dcterms:W3CDTF">2021-12-05T02:52:00Z</dcterms:created>
  <dcterms:modified xsi:type="dcterms:W3CDTF">2022-01-10T06:33:00Z</dcterms:modified>
</cp:coreProperties>
</file>